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BC" w:rsidRPr="00D70233" w:rsidRDefault="007C229A" w:rsidP="00AE48BC">
      <w:pPr>
        <w:jc w:val="center"/>
        <w:rPr>
          <w:b/>
          <w:bCs/>
          <w:sz w:val="22"/>
          <w:szCs w:val="22"/>
        </w:rPr>
      </w:pPr>
      <w:bookmarkStart w:id="0" w:name="_Toc201004818"/>
      <w:bookmarkStart w:id="1" w:name="_Toc201128471"/>
      <w:bookmarkStart w:id="2" w:name="_Toc201287959"/>
      <w:bookmarkStart w:id="3" w:name="_Toc202064715"/>
      <w:bookmarkStart w:id="4" w:name="_Toc202244440"/>
      <w:bookmarkStart w:id="5" w:name="_Toc202611524"/>
      <w:bookmarkStart w:id="6" w:name="_Toc202750796"/>
      <w:bookmarkStart w:id="7" w:name="_Toc202958719"/>
      <w:bookmarkStart w:id="8" w:name="_Toc203188933"/>
      <w:r>
        <w:rPr>
          <w:b/>
          <w:i/>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0</wp:posOffset>
            </wp:positionV>
            <wp:extent cx="890905" cy="791210"/>
            <wp:effectExtent l="19050" t="0" r="4445" b="0"/>
            <wp:wrapNone/>
            <wp:docPr id="5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890905" cy="79121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254000</wp:posOffset>
            </wp:positionH>
            <wp:positionV relativeFrom="paragraph">
              <wp:posOffset>122555</wp:posOffset>
            </wp:positionV>
            <wp:extent cx="889000" cy="791845"/>
            <wp:effectExtent l="19050" t="0" r="6350" b="0"/>
            <wp:wrapNone/>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pic:cNvPicPr>
                  </pic:nvPicPr>
                  <pic:blipFill>
                    <a:blip r:embed="rId9"/>
                    <a:srcRect/>
                    <a:stretch>
                      <a:fillRect/>
                    </a:stretch>
                  </pic:blipFill>
                  <pic:spPr bwMode="auto">
                    <a:xfrm>
                      <a:off x="0" y="0"/>
                      <a:ext cx="889000" cy="791845"/>
                    </a:xfrm>
                    <a:prstGeom prst="rect">
                      <a:avLst/>
                    </a:prstGeom>
                    <a:noFill/>
                    <a:ln w="9525">
                      <a:noFill/>
                      <a:miter lim="800000"/>
                      <a:headEnd/>
                      <a:tailEnd/>
                    </a:ln>
                  </pic:spPr>
                </pic:pic>
              </a:graphicData>
            </a:graphic>
          </wp:anchor>
        </w:drawing>
      </w:r>
      <w:r w:rsidR="00AE48BC" w:rsidRPr="00D70233">
        <w:rPr>
          <w:b/>
          <w:bCs/>
          <w:sz w:val="22"/>
          <w:szCs w:val="22"/>
        </w:rPr>
        <w:t>REPUBLIQUE TUNISIENNE</w:t>
      </w:r>
    </w:p>
    <w:p w:rsidR="00AE48BC" w:rsidRDefault="00AE48BC" w:rsidP="00AE48BC">
      <w:pPr>
        <w:jc w:val="center"/>
        <w:rPr>
          <w:sz w:val="22"/>
          <w:szCs w:val="22"/>
        </w:rPr>
      </w:pPr>
      <w:r w:rsidRPr="00D70233">
        <w:rPr>
          <w:sz w:val="22"/>
          <w:szCs w:val="22"/>
        </w:rPr>
        <w:t>Ministère de l’Enseignement Supérieur</w:t>
      </w:r>
      <w:r w:rsidR="005945D2">
        <w:rPr>
          <w:sz w:val="22"/>
          <w:szCs w:val="22"/>
        </w:rPr>
        <w:t xml:space="preserve"> et</w:t>
      </w:r>
    </w:p>
    <w:p w:rsidR="00AE48BC" w:rsidRPr="00D70233" w:rsidRDefault="00AE48BC" w:rsidP="00AE48BC">
      <w:pPr>
        <w:jc w:val="center"/>
        <w:rPr>
          <w:sz w:val="22"/>
          <w:szCs w:val="22"/>
        </w:rPr>
      </w:pPr>
      <w:r>
        <w:rPr>
          <w:sz w:val="22"/>
          <w:szCs w:val="22"/>
        </w:rPr>
        <w:t xml:space="preserve">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rPr>
              <w:sz w:val="22"/>
              <w:szCs w:val="22"/>
            </w:rPr>
            <w:t>la Recherche</w:t>
          </w:r>
        </w:smartTag>
        <w:r>
          <w:rPr>
            <w:sz w:val="22"/>
            <w:szCs w:val="22"/>
          </w:rPr>
          <w:t xml:space="preserve"> Scientifique</w:t>
        </w:r>
      </w:smartTag>
      <w:r>
        <w:rPr>
          <w:sz w:val="22"/>
          <w:szCs w:val="22"/>
        </w:rPr>
        <w:t xml:space="preserve"> </w:t>
      </w:r>
    </w:p>
    <w:p w:rsidR="00AE48BC" w:rsidRDefault="007C229A" w:rsidP="006374D5">
      <w:pPr>
        <w:pStyle w:val="Heading1"/>
        <w:tabs>
          <w:tab w:val="left" w:pos="2414"/>
          <w:tab w:val="center" w:pos="4818"/>
        </w:tabs>
        <w:spacing w:before="120" w:after="120"/>
        <w:jc w:val="center"/>
        <w:rPr>
          <w:caps/>
          <w:szCs w:val="28"/>
        </w:rPr>
      </w:pPr>
      <w:r>
        <w:rPr>
          <w:noProof/>
        </w:rPr>
        <w:drawing>
          <wp:anchor distT="0" distB="0" distL="114300" distR="114300" simplePos="0" relativeHeight="251654656" behindDoc="0" locked="0" layoutInCell="1" allowOverlap="1">
            <wp:simplePos x="0" y="0"/>
            <wp:positionH relativeFrom="column">
              <wp:posOffset>-335915</wp:posOffset>
            </wp:positionH>
            <wp:positionV relativeFrom="paragraph">
              <wp:posOffset>362585</wp:posOffset>
            </wp:positionV>
            <wp:extent cx="2766695" cy="530860"/>
            <wp:effectExtent l="0" t="0" r="0" b="0"/>
            <wp:wrapNone/>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a:srcRect/>
                    <a:stretch>
                      <a:fillRect/>
                    </a:stretch>
                  </pic:blipFill>
                  <pic:spPr bwMode="auto">
                    <a:xfrm>
                      <a:off x="0" y="0"/>
                      <a:ext cx="2766695" cy="530860"/>
                    </a:xfrm>
                    <a:prstGeom prst="rect">
                      <a:avLst/>
                    </a:prstGeom>
                    <a:noFill/>
                    <a:ln w="9525">
                      <a:noFill/>
                      <a:miter lim="800000"/>
                      <a:headEnd/>
                      <a:tailEnd/>
                    </a:ln>
                  </pic:spPr>
                </pic:pic>
              </a:graphicData>
            </a:graphic>
          </wp:anchor>
        </w:drawing>
      </w:r>
      <w:r w:rsidR="00116CFF">
        <w:rPr>
          <w:noProof/>
        </w:rPr>
        <w:pict>
          <v:line id="_x0000_s1609" style="position:absolute;left:0;text-align:left;z-index:251656704;mso-position-horizontal-relative:text;mso-position-vertical-relative:text" from="124.35pt,3.15pt" to="354.55pt,3.15pt" strokeweight="1.5pt"/>
        </w:pict>
      </w:r>
      <w:r w:rsidR="00AE48BC" w:rsidRPr="00D37F90">
        <w:rPr>
          <w:i/>
          <w:iCs/>
          <w:sz w:val="22"/>
          <w:szCs w:val="22"/>
        </w:rPr>
        <w:t>Université de Gabès</w:t>
      </w:r>
    </w:p>
    <w:p w:rsidR="00AE48BC" w:rsidRPr="007B2B0D" w:rsidRDefault="00116CFF" w:rsidP="00AE48BC">
      <w:pPr>
        <w:pStyle w:val="Heading1"/>
        <w:rPr>
          <w:caps/>
          <w:szCs w:val="28"/>
        </w:rPr>
      </w:pPr>
      <w:r>
        <w:rPr>
          <w:bCs w:val="0"/>
          <w:smallCaps/>
          <w:noProof/>
          <w:sz w:val="72"/>
          <w:szCs w:val="72"/>
        </w:rPr>
        <w:pict>
          <v:shapetype id="_x0000_t202" coordsize="21600,21600" o:spt="202" path="m,l,21600r21600,l21600,xe">
            <v:stroke joinstyle="miter"/>
            <v:path gradientshapeok="t" o:connecttype="rect"/>
          </v:shapetype>
          <v:shape id="_x0000_s1608" type="#_x0000_t202" style="position:absolute;margin-left:329.6pt;margin-top:4.9pt;width:162.25pt;height:51.15pt;z-index:251655680" filled="f" stroked="f">
            <v:textbox style="mso-next-textbox:#_x0000_s1608">
              <w:txbxContent>
                <w:p w:rsidR="00AE48BC" w:rsidRPr="002A6666" w:rsidRDefault="00AE48BC" w:rsidP="005945D2">
                  <w:pPr>
                    <w:pBdr>
                      <w:bottom w:val="single" w:sz="4" w:space="1" w:color="auto"/>
                    </w:pBdr>
                    <w:jc w:val="center"/>
                    <w:rPr>
                      <w:b/>
                      <w:bCs/>
                      <w:sz w:val="22"/>
                      <w:szCs w:val="22"/>
                    </w:rPr>
                  </w:pPr>
                  <w:r>
                    <w:rPr>
                      <w:b/>
                      <w:bCs/>
                      <w:sz w:val="22"/>
                      <w:szCs w:val="22"/>
                    </w:rPr>
                    <w:t xml:space="preserve">Licence </w:t>
                  </w:r>
                  <w:r w:rsidR="005945D2">
                    <w:rPr>
                      <w:b/>
                      <w:bCs/>
                      <w:sz w:val="22"/>
                      <w:szCs w:val="22"/>
                    </w:rPr>
                    <w:t>Nationale</w:t>
                  </w:r>
                </w:p>
                <w:p w:rsidR="00AE48BC" w:rsidRPr="00404004" w:rsidRDefault="00AE48BC" w:rsidP="005945D2">
                  <w:pPr>
                    <w:jc w:val="center"/>
                    <w:rPr>
                      <w:sz w:val="22"/>
                      <w:szCs w:val="22"/>
                    </w:rPr>
                  </w:pPr>
                  <w:r w:rsidRPr="002A6666">
                    <w:rPr>
                      <w:i/>
                      <w:iCs/>
                      <w:sz w:val="22"/>
                      <w:szCs w:val="22"/>
                    </w:rPr>
                    <w:t>En</w:t>
                  </w:r>
                  <w:r>
                    <w:rPr>
                      <w:sz w:val="22"/>
                      <w:szCs w:val="22"/>
                    </w:rPr>
                    <w:t xml:space="preserve"> </w:t>
                  </w:r>
                  <w:r w:rsidR="005945D2">
                    <w:rPr>
                      <w:sz w:val="22"/>
                      <w:szCs w:val="22"/>
                    </w:rPr>
                    <w:t>Ingénierie des Procédés</w:t>
                  </w:r>
                  <w:r w:rsidRPr="00404004">
                    <w:rPr>
                      <w:sz w:val="22"/>
                      <w:szCs w:val="22"/>
                    </w:rPr>
                    <w:t xml:space="preserve"> </w:t>
                  </w:r>
                </w:p>
                <w:p w:rsidR="00AE48BC" w:rsidRDefault="005945D2" w:rsidP="00812F53">
                  <w:pPr>
                    <w:jc w:val="center"/>
                    <w:rPr>
                      <w:sz w:val="22"/>
                      <w:szCs w:val="22"/>
                    </w:rPr>
                  </w:pPr>
                  <w:r>
                    <w:rPr>
                      <w:sz w:val="22"/>
                      <w:szCs w:val="22"/>
                    </w:rPr>
                    <w:t xml:space="preserve">Industriels : </w:t>
                  </w:r>
                  <w:r w:rsidR="00812F53">
                    <w:rPr>
                      <w:sz w:val="22"/>
                      <w:szCs w:val="22"/>
                    </w:rPr>
                    <w:t>Génie Chimique</w:t>
                  </w:r>
                </w:p>
              </w:txbxContent>
            </v:textbox>
          </v:shape>
        </w:pict>
      </w:r>
    </w:p>
    <w:p w:rsidR="00AE48BC" w:rsidRDefault="00AE48BC" w:rsidP="00AE48BC">
      <w:pPr>
        <w:pStyle w:val="Heading1"/>
        <w:jc w:val="center"/>
        <w:rPr>
          <w:sz w:val="32"/>
        </w:rPr>
      </w:pPr>
    </w:p>
    <w:p w:rsidR="00AE48BC" w:rsidRPr="00F61ADD" w:rsidRDefault="00AE48BC" w:rsidP="004D5160">
      <w:pPr>
        <w:jc w:val="center"/>
        <w:rPr>
          <w:rFonts w:ascii="Bookman Old Style" w:hAnsi="Bookman Old Style"/>
          <w:b/>
          <w:smallCaps/>
          <w:sz w:val="48"/>
          <w:szCs w:val="48"/>
        </w:rPr>
      </w:pPr>
      <w:r w:rsidRPr="00F61ADD">
        <w:rPr>
          <w:rFonts w:ascii="Bookman Old Style" w:hAnsi="Bookman Old Style"/>
          <w:b/>
          <w:smallCaps/>
          <w:sz w:val="48"/>
          <w:szCs w:val="48"/>
        </w:rPr>
        <w:t xml:space="preserve">RAPPORT DE </w:t>
      </w:r>
      <w:r w:rsidR="004D5160">
        <w:rPr>
          <w:rFonts w:ascii="Bookman Old Style" w:hAnsi="Bookman Old Style"/>
          <w:b/>
          <w:smallCaps/>
          <w:sz w:val="48"/>
          <w:szCs w:val="48"/>
        </w:rPr>
        <w:t>PROJET</w:t>
      </w:r>
      <w:r w:rsidRPr="00F61ADD">
        <w:rPr>
          <w:rFonts w:ascii="Bookman Old Style" w:hAnsi="Bookman Old Style"/>
          <w:b/>
          <w:smallCaps/>
          <w:sz w:val="48"/>
          <w:szCs w:val="48"/>
        </w:rPr>
        <w:t xml:space="preserve"> DE FIN D’ETUDES</w:t>
      </w:r>
    </w:p>
    <w:p w:rsidR="00AE48BC" w:rsidRDefault="00AE48BC" w:rsidP="00AE48BC">
      <w:pPr>
        <w:jc w:val="center"/>
        <w:rPr>
          <w:rFonts w:ascii="Tempus Sans ITC" w:hAnsi="Tempus Sans ITC"/>
          <w:sz w:val="36"/>
          <w:szCs w:val="36"/>
        </w:rPr>
      </w:pPr>
    </w:p>
    <w:p w:rsidR="00AE48BC" w:rsidRPr="009B3665" w:rsidRDefault="00AE48BC" w:rsidP="00AE48BC">
      <w:pPr>
        <w:jc w:val="center"/>
        <w:rPr>
          <w:i/>
          <w:iCs/>
          <w:sz w:val="32"/>
          <w:szCs w:val="32"/>
        </w:rPr>
      </w:pPr>
      <w:r w:rsidRPr="009B3665">
        <w:rPr>
          <w:i/>
          <w:iCs/>
          <w:sz w:val="32"/>
          <w:szCs w:val="32"/>
        </w:rPr>
        <w:t>Présenté à</w:t>
      </w:r>
    </w:p>
    <w:p w:rsidR="00AE48BC" w:rsidRDefault="00AE48BC" w:rsidP="00AE48BC">
      <w:pPr>
        <w:jc w:val="center"/>
        <w:rPr>
          <w:sz w:val="32"/>
          <w:szCs w:val="32"/>
        </w:rPr>
      </w:pPr>
      <w:r w:rsidRPr="009B3665">
        <w:rPr>
          <w:sz w:val="32"/>
          <w:szCs w:val="32"/>
        </w:rPr>
        <w:t xml:space="preserve">L’Institut Supérieur des Sciences </w:t>
      </w:r>
    </w:p>
    <w:p w:rsidR="00AE48BC" w:rsidRPr="009B3665" w:rsidRDefault="00AE48BC" w:rsidP="00AE48BC">
      <w:pPr>
        <w:jc w:val="center"/>
        <w:rPr>
          <w:sz w:val="32"/>
          <w:szCs w:val="32"/>
        </w:rPr>
      </w:pPr>
      <w:r w:rsidRPr="009B3665">
        <w:rPr>
          <w:sz w:val="32"/>
          <w:szCs w:val="32"/>
        </w:rPr>
        <w:t>Appliquées et de Technologie de Gabès</w:t>
      </w:r>
    </w:p>
    <w:p w:rsidR="00AE48BC" w:rsidRPr="009B3665" w:rsidRDefault="00AE48BC" w:rsidP="00AE48BC">
      <w:pPr>
        <w:spacing w:before="120"/>
        <w:jc w:val="center"/>
        <w:rPr>
          <w:i/>
          <w:iCs/>
          <w:sz w:val="32"/>
          <w:szCs w:val="32"/>
        </w:rPr>
      </w:pPr>
      <w:r w:rsidRPr="009B3665">
        <w:rPr>
          <w:i/>
          <w:iCs/>
          <w:sz w:val="32"/>
          <w:szCs w:val="32"/>
        </w:rPr>
        <w:t>En vue de l’obtention d</w:t>
      </w:r>
      <w:r>
        <w:rPr>
          <w:i/>
          <w:iCs/>
          <w:sz w:val="32"/>
          <w:szCs w:val="32"/>
        </w:rPr>
        <w:t>e la</w:t>
      </w:r>
    </w:p>
    <w:p w:rsidR="00AE48BC" w:rsidRDefault="00AE48BC" w:rsidP="00AE48BC">
      <w:pPr>
        <w:pStyle w:val="Sous-titrePagedegarde"/>
        <w:tabs>
          <w:tab w:val="clear" w:pos="8640"/>
        </w:tabs>
        <w:spacing w:after="240"/>
        <w:ind w:left="0" w:right="0"/>
        <w:rPr>
          <w:rFonts w:ascii="Times New Roman" w:hAnsi="Times New Roman"/>
          <w:b/>
          <w:bCs/>
          <w:i/>
          <w:iCs/>
          <w:szCs w:val="24"/>
        </w:rPr>
      </w:pPr>
    </w:p>
    <w:p w:rsidR="00AE48BC" w:rsidRPr="00F61ADD" w:rsidRDefault="00AE48BC" w:rsidP="00812F53">
      <w:pPr>
        <w:jc w:val="center"/>
        <w:rPr>
          <w:rFonts w:ascii="Bookman Old Style" w:hAnsi="Bookman Old Style"/>
          <w:b/>
          <w:bCs/>
          <w:sz w:val="40"/>
          <w:szCs w:val="40"/>
        </w:rPr>
      </w:pPr>
      <w:r w:rsidRPr="00F61ADD">
        <w:rPr>
          <w:rFonts w:ascii="Bookman Old Style" w:hAnsi="Bookman Old Style"/>
          <w:b/>
          <w:bCs/>
          <w:sz w:val="40"/>
          <w:szCs w:val="40"/>
        </w:rPr>
        <w:t xml:space="preserve">Licence </w:t>
      </w:r>
      <w:r w:rsidR="005945D2" w:rsidRPr="005945D2">
        <w:rPr>
          <w:rFonts w:ascii="Bookman Old Style" w:hAnsi="Bookman Old Style"/>
          <w:b/>
          <w:bCs/>
          <w:sz w:val="40"/>
          <w:szCs w:val="40"/>
        </w:rPr>
        <w:t xml:space="preserve">Nationale </w:t>
      </w:r>
      <w:r w:rsidRPr="00F61ADD">
        <w:rPr>
          <w:rFonts w:ascii="Bookman Old Style" w:hAnsi="Bookman Old Style"/>
          <w:b/>
          <w:bCs/>
          <w:sz w:val="40"/>
          <w:szCs w:val="40"/>
        </w:rPr>
        <w:t xml:space="preserve">en </w:t>
      </w:r>
      <w:r w:rsidR="005945D2" w:rsidRPr="005945D2">
        <w:rPr>
          <w:rFonts w:ascii="Bookman Old Style" w:hAnsi="Bookman Old Style"/>
          <w:b/>
          <w:bCs/>
          <w:sz w:val="40"/>
          <w:szCs w:val="40"/>
        </w:rPr>
        <w:t>Ingénierie des Procédés</w:t>
      </w:r>
      <w:r w:rsidR="005945D2">
        <w:rPr>
          <w:rFonts w:ascii="Bookman Old Style" w:hAnsi="Bookman Old Style"/>
          <w:b/>
          <w:bCs/>
          <w:sz w:val="40"/>
          <w:szCs w:val="40"/>
        </w:rPr>
        <w:t xml:space="preserve"> Industriels</w:t>
      </w:r>
      <w:r w:rsidR="005945D2" w:rsidRPr="005945D2">
        <w:rPr>
          <w:rFonts w:ascii="Bookman Old Style" w:hAnsi="Bookman Old Style"/>
          <w:b/>
          <w:bCs/>
          <w:sz w:val="40"/>
          <w:szCs w:val="40"/>
        </w:rPr>
        <w:t xml:space="preserve">: </w:t>
      </w:r>
      <w:r w:rsidR="00812F53" w:rsidRPr="00812F53">
        <w:rPr>
          <w:rFonts w:ascii="Bookman Old Style" w:hAnsi="Bookman Old Style"/>
          <w:b/>
          <w:bCs/>
          <w:sz w:val="40"/>
          <w:szCs w:val="40"/>
        </w:rPr>
        <w:t>Génie Chimique</w:t>
      </w:r>
    </w:p>
    <w:p w:rsidR="00AE48BC" w:rsidRDefault="00AE48BC" w:rsidP="00AE48BC">
      <w:pPr>
        <w:pStyle w:val="Heading2"/>
        <w:tabs>
          <w:tab w:val="right" w:pos="3402"/>
        </w:tabs>
        <w:spacing w:before="0"/>
        <w:jc w:val="center"/>
        <w:rPr>
          <w:b w:val="0"/>
          <w:bCs/>
          <w:i/>
          <w:iCs w:val="0"/>
          <w:sz w:val="20"/>
          <w:szCs w:val="20"/>
        </w:rPr>
      </w:pPr>
      <w:r w:rsidRPr="00D37F90">
        <w:rPr>
          <w:rFonts w:ascii="Times New Roman" w:hAnsi="Times New Roman"/>
          <w:b w:val="0"/>
          <w:bCs/>
          <w:sz w:val="32"/>
          <w:szCs w:val="32"/>
        </w:rPr>
        <w:t>Préparé par :</w:t>
      </w:r>
      <w:r>
        <w:rPr>
          <w:sz w:val="32"/>
          <w:szCs w:val="32"/>
        </w:rPr>
        <w:t xml:space="preserve"> </w:t>
      </w:r>
      <w:r>
        <w:rPr>
          <w:sz w:val="32"/>
          <w:szCs w:val="32"/>
        </w:rPr>
        <w:tab/>
      </w:r>
      <w:r w:rsidRPr="00F61ADD">
        <w:rPr>
          <w:b w:val="0"/>
          <w:bCs/>
          <w:i/>
          <w:iCs w:val="0"/>
          <w:sz w:val="20"/>
          <w:szCs w:val="20"/>
        </w:rPr>
        <w:t>…………………………</w:t>
      </w:r>
    </w:p>
    <w:p w:rsidR="00AE48BC" w:rsidRPr="00F61ADD" w:rsidRDefault="00AE48BC" w:rsidP="00AE48BC">
      <w:pPr>
        <w:pStyle w:val="Heading2"/>
        <w:tabs>
          <w:tab w:val="right" w:pos="3402"/>
        </w:tabs>
        <w:spacing w:before="0"/>
        <w:jc w:val="center"/>
        <w:rPr>
          <w:b w:val="0"/>
          <w:bCs/>
          <w:i/>
          <w:iCs w:val="0"/>
          <w:sz w:val="20"/>
          <w:szCs w:val="20"/>
        </w:rPr>
      </w:pPr>
      <w:r>
        <w:rPr>
          <w:b w:val="0"/>
          <w:bCs/>
          <w:i/>
          <w:iCs w:val="0"/>
          <w:sz w:val="20"/>
          <w:szCs w:val="20"/>
        </w:rPr>
        <w:t xml:space="preserve">                                </w:t>
      </w:r>
      <w:r>
        <w:rPr>
          <w:sz w:val="32"/>
          <w:szCs w:val="32"/>
        </w:rPr>
        <w:t xml:space="preserve"> </w:t>
      </w:r>
      <w:r w:rsidRPr="00F61ADD">
        <w:rPr>
          <w:b w:val="0"/>
          <w:bCs/>
          <w:i/>
          <w:iCs w:val="0"/>
          <w:sz w:val="20"/>
          <w:szCs w:val="20"/>
        </w:rPr>
        <w:t>………………………….</w:t>
      </w:r>
    </w:p>
    <w:p w:rsidR="00AE48BC" w:rsidRDefault="00AE48BC" w:rsidP="00AE48BC">
      <w:pPr>
        <w:jc w:val="center"/>
      </w:pPr>
    </w:p>
    <w:p w:rsidR="00AE48BC"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sidRPr="00CB626D">
        <w:rPr>
          <w:rFonts w:ascii="Cambria" w:hAnsi="Cambria"/>
          <w:b/>
          <w:sz w:val="36"/>
          <w:szCs w:val="36"/>
        </w:rPr>
        <w:t xml:space="preserve">DIMENSIONNEMENT D'UN </w:t>
      </w:r>
      <w:r>
        <w:rPr>
          <w:rFonts w:ascii="Cambria" w:hAnsi="Cambria"/>
          <w:b/>
          <w:sz w:val="36"/>
          <w:szCs w:val="36"/>
        </w:rPr>
        <w:t>………………………………………………</w:t>
      </w:r>
    </w:p>
    <w:p w:rsidR="00AE48BC" w:rsidRPr="00CB626D"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Pr>
          <w:rFonts w:ascii="Cambria" w:hAnsi="Cambria"/>
          <w:b/>
          <w:sz w:val="36"/>
          <w:szCs w:val="36"/>
        </w:rPr>
        <w:t>………………………………………………………………….</w:t>
      </w:r>
    </w:p>
    <w:p w:rsidR="00AE48BC" w:rsidRDefault="00AE48BC" w:rsidP="00AE48BC">
      <w:pPr>
        <w:rPr>
          <w:b/>
        </w:rPr>
      </w:pPr>
    </w:p>
    <w:p w:rsidR="00AE48BC" w:rsidRPr="00F61ADD" w:rsidRDefault="00AE48BC" w:rsidP="00AE48BC">
      <w:pPr>
        <w:pStyle w:val="Heading2"/>
        <w:tabs>
          <w:tab w:val="right" w:pos="3402"/>
        </w:tabs>
        <w:spacing w:before="0"/>
        <w:jc w:val="center"/>
        <w:rPr>
          <w:b w:val="0"/>
          <w:bCs/>
          <w:i/>
          <w:iCs w:val="0"/>
        </w:rPr>
      </w:pPr>
      <w:r>
        <w:rPr>
          <w:rFonts w:ascii="Times New Roman" w:hAnsi="Times New Roman"/>
          <w:b w:val="0"/>
          <w:bCs/>
        </w:rPr>
        <w:t>Encadré</w:t>
      </w:r>
      <w:r w:rsidRPr="00B202FE">
        <w:rPr>
          <w:rFonts w:ascii="Times New Roman" w:hAnsi="Times New Roman"/>
          <w:b w:val="0"/>
          <w:bCs/>
        </w:rPr>
        <w:t xml:space="preserve"> par :</w:t>
      </w:r>
      <w:r w:rsidRPr="00B202FE">
        <w:t xml:space="preserve"> </w:t>
      </w:r>
      <w:r w:rsidRPr="00B202FE">
        <w:tab/>
      </w:r>
      <w:r>
        <w:rPr>
          <w:rFonts w:ascii="Times New Roman" w:hAnsi="Times New Roman"/>
          <w:b w:val="0"/>
          <w:bCs/>
          <w:i/>
          <w:iCs w:val="0"/>
        </w:rPr>
        <w:t>…………………………</w:t>
      </w:r>
    </w:p>
    <w:p w:rsidR="00AE48BC" w:rsidRPr="00F61ADD" w:rsidRDefault="00AE48BC" w:rsidP="00AE48BC">
      <w:pPr>
        <w:pStyle w:val="Heading2"/>
        <w:tabs>
          <w:tab w:val="right" w:pos="3402"/>
        </w:tabs>
        <w:spacing w:before="0"/>
        <w:jc w:val="center"/>
        <w:rPr>
          <w:b w:val="0"/>
          <w:bCs/>
          <w:i/>
          <w:iCs w:val="0"/>
        </w:rPr>
      </w:pPr>
      <w:r w:rsidRPr="00F61ADD">
        <w:rPr>
          <w:b w:val="0"/>
          <w:bCs/>
          <w:i/>
          <w:iCs w:val="0"/>
        </w:rPr>
        <w:t xml:space="preserve">                       </w:t>
      </w:r>
      <w:r w:rsidRPr="00F61ADD">
        <w:rPr>
          <w:b w:val="0"/>
          <w:bCs/>
          <w:i/>
          <w:iCs w:val="0"/>
        </w:rPr>
        <w:tab/>
        <w:t>………………………….</w:t>
      </w:r>
    </w:p>
    <w:p w:rsidR="00AE48BC" w:rsidRPr="00ED13C4" w:rsidRDefault="00AE48BC" w:rsidP="004D5160">
      <w:pPr>
        <w:pStyle w:val="Heading3"/>
        <w:jc w:val="center"/>
        <w:rPr>
          <w:rFonts w:ascii="Times New Roman" w:hAnsi="Times New Roman" w:cs="Times New Roman"/>
          <w:b w:val="0"/>
          <w:bCs w:val="0"/>
          <w:i/>
          <w:sz w:val="24"/>
          <w:szCs w:val="24"/>
        </w:rPr>
      </w:pPr>
      <w:r>
        <w:rPr>
          <w:rFonts w:ascii="Times New Roman" w:hAnsi="Times New Roman" w:cs="Times New Roman"/>
          <w:b w:val="0"/>
          <w:bCs w:val="0"/>
          <w:i/>
          <w:sz w:val="24"/>
          <w:szCs w:val="24"/>
        </w:rPr>
        <w:t xml:space="preserve">Soutenu le : </w:t>
      </w:r>
      <w:r w:rsidR="006B0803">
        <w:rPr>
          <w:rFonts w:ascii="Times New Roman" w:hAnsi="Times New Roman" w:cs="Times New Roman"/>
          <w:b w:val="0"/>
          <w:bCs w:val="0"/>
          <w:i/>
          <w:sz w:val="24"/>
          <w:szCs w:val="24"/>
        </w:rPr>
        <w:t>20</w:t>
      </w:r>
      <w:r>
        <w:rPr>
          <w:rFonts w:ascii="Times New Roman" w:hAnsi="Times New Roman" w:cs="Times New Roman"/>
          <w:b w:val="0"/>
          <w:bCs w:val="0"/>
          <w:i/>
          <w:sz w:val="24"/>
          <w:szCs w:val="24"/>
        </w:rPr>
        <w:t>/0</w:t>
      </w:r>
      <w:r w:rsidR="006B0803">
        <w:rPr>
          <w:rFonts w:ascii="Times New Roman" w:hAnsi="Times New Roman" w:cs="Times New Roman"/>
          <w:b w:val="0"/>
          <w:bCs w:val="0"/>
          <w:i/>
          <w:sz w:val="24"/>
          <w:szCs w:val="24"/>
        </w:rPr>
        <w:t>7</w:t>
      </w:r>
      <w:r>
        <w:rPr>
          <w:rFonts w:ascii="Times New Roman" w:hAnsi="Times New Roman" w:cs="Times New Roman"/>
          <w:b w:val="0"/>
          <w:bCs w:val="0"/>
          <w:i/>
          <w:sz w:val="24"/>
          <w:szCs w:val="24"/>
        </w:rPr>
        <w:t>/</w:t>
      </w:r>
      <w:r w:rsidR="004D5160">
        <w:rPr>
          <w:rFonts w:ascii="Times New Roman" w:hAnsi="Times New Roman" w:cs="Times New Roman"/>
          <w:b w:val="0"/>
          <w:bCs w:val="0"/>
          <w:i/>
          <w:sz w:val="24"/>
          <w:szCs w:val="24"/>
        </w:rPr>
        <w:t>2023</w:t>
      </w:r>
      <w:r>
        <w:rPr>
          <w:rFonts w:ascii="Times New Roman" w:hAnsi="Times New Roman" w:cs="Times New Roman"/>
          <w:b w:val="0"/>
          <w:bCs w:val="0"/>
          <w:i/>
          <w:sz w:val="24"/>
          <w:szCs w:val="24"/>
        </w:rPr>
        <w:t>, d</w:t>
      </w:r>
      <w:r w:rsidRPr="00ED13C4">
        <w:rPr>
          <w:rFonts w:ascii="Times New Roman" w:hAnsi="Times New Roman" w:cs="Times New Roman"/>
          <w:b w:val="0"/>
          <w:bCs w:val="0"/>
          <w:i/>
          <w:sz w:val="24"/>
          <w:szCs w:val="24"/>
        </w:rPr>
        <w:t>evant le jury:</w:t>
      </w:r>
    </w:p>
    <w:p w:rsidR="00AE48BC" w:rsidRDefault="00AE48BC" w:rsidP="00AE48BC"/>
    <w:p w:rsidR="00AE48BC" w:rsidRPr="00C732F3" w:rsidRDefault="00AE48BC" w:rsidP="00AE48BC">
      <w:pPr>
        <w:tabs>
          <w:tab w:val="left" w:pos="426"/>
          <w:tab w:val="left" w:pos="7797"/>
        </w:tabs>
        <w:rPr>
          <w:iCs/>
        </w:rPr>
      </w:pPr>
      <w:r>
        <w:rPr>
          <w:b/>
          <w:i/>
        </w:rPr>
        <w:tab/>
      </w:r>
      <w:r w:rsidRPr="00C732F3">
        <w:rPr>
          <w:b/>
          <w:iCs/>
        </w:rPr>
        <w:t>Mr</w:t>
      </w:r>
      <w:r>
        <w:rPr>
          <w:b/>
          <w:iCs/>
        </w:rPr>
        <w:t xml:space="preserve">. </w:t>
      </w:r>
      <w:r w:rsidRPr="00C732F3">
        <w:rPr>
          <w:b/>
          <w:iCs/>
        </w:rPr>
        <w:t xml:space="preserve"> </w:t>
      </w:r>
      <w:r>
        <w:rPr>
          <w:b/>
          <w:iCs/>
        </w:rPr>
        <w:t>……………………………………….</w:t>
      </w:r>
      <w:r>
        <w:rPr>
          <w:i/>
        </w:rPr>
        <w:tab/>
      </w:r>
      <w:r w:rsidRPr="00C732F3">
        <w:rPr>
          <w:iCs/>
        </w:rPr>
        <w:t>Présiden</w:t>
      </w:r>
      <w:r>
        <w:rPr>
          <w:iCs/>
        </w:rPr>
        <w:t>t</w:t>
      </w:r>
    </w:p>
    <w:p w:rsidR="00AE48BC" w:rsidRDefault="00AE48BC" w:rsidP="00AE48BC">
      <w:pPr>
        <w:tabs>
          <w:tab w:val="left" w:pos="426"/>
          <w:tab w:val="left" w:pos="7797"/>
        </w:tabs>
        <w:rPr>
          <w:iCs/>
        </w:rPr>
      </w:pPr>
      <w:r>
        <w:rPr>
          <w:b/>
          <w:i/>
        </w:rPr>
        <w:tab/>
      </w:r>
      <w:r w:rsidRPr="00C732F3">
        <w:rPr>
          <w:b/>
          <w:iCs/>
        </w:rPr>
        <w:t>Mr</w:t>
      </w:r>
      <w:r>
        <w:rPr>
          <w:b/>
          <w:iCs/>
        </w:rPr>
        <w:t>.</w:t>
      </w:r>
      <w:r w:rsidRPr="00C732F3">
        <w:rPr>
          <w:b/>
          <w:iCs/>
        </w:rPr>
        <w:t xml:space="preserve"> </w:t>
      </w:r>
      <w:r>
        <w:rPr>
          <w:b/>
          <w:iCs/>
        </w:rPr>
        <w:t xml:space="preserve"> ………………………………………. </w:t>
      </w:r>
      <w:r>
        <w:rPr>
          <w:i/>
        </w:rPr>
        <w:tab/>
      </w:r>
      <w:r w:rsidRPr="00C732F3">
        <w:rPr>
          <w:iCs/>
        </w:rPr>
        <w:t>Examinateur</w:t>
      </w:r>
    </w:p>
    <w:p w:rsidR="00AE48BC" w:rsidRPr="00C732F3" w:rsidRDefault="00AE48BC" w:rsidP="00AE48BC">
      <w:pPr>
        <w:tabs>
          <w:tab w:val="left" w:pos="426"/>
          <w:tab w:val="left" w:pos="7797"/>
        </w:tabs>
        <w:rPr>
          <w:iCs/>
        </w:rPr>
      </w:pPr>
      <w:r>
        <w:rPr>
          <w:iCs/>
        </w:rPr>
        <w:t xml:space="preserve">       </w:t>
      </w:r>
      <w:r w:rsidRPr="00C732F3">
        <w:rPr>
          <w:b/>
          <w:iCs/>
        </w:rPr>
        <w:t>Mr</w:t>
      </w:r>
      <w:r>
        <w:rPr>
          <w:b/>
          <w:iCs/>
        </w:rPr>
        <w:t>.</w:t>
      </w:r>
      <w:r w:rsidRPr="00C732F3">
        <w:rPr>
          <w:b/>
          <w:iCs/>
        </w:rPr>
        <w:t xml:space="preserve"> </w:t>
      </w:r>
      <w:r>
        <w:rPr>
          <w:b/>
          <w:iCs/>
        </w:rPr>
        <w:t xml:space="preserve"> ……………………………………….</w:t>
      </w:r>
      <w:r>
        <w:rPr>
          <w:b/>
          <w:iCs/>
        </w:rPr>
        <w:tab/>
      </w:r>
      <w:r w:rsidRPr="00F61ADD">
        <w:rPr>
          <w:bCs/>
          <w:iCs/>
        </w:rPr>
        <w:t>Invité</w:t>
      </w:r>
    </w:p>
    <w:p w:rsidR="00AE48BC" w:rsidRPr="00C732F3" w:rsidRDefault="00AE48BC" w:rsidP="00AE48BC">
      <w:pPr>
        <w:tabs>
          <w:tab w:val="left" w:pos="426"/>
          <w:tab w:val="left" w:pos="7797"/>
        </w:tabs>
        <w:rPr>
          <w:iCs/>
        </w:rPr>
      </w:pPr>
      <w:r>
        <w:rPr>
          <w:b/>
          <w:i/>
        </w:rPr>
        <w:tab/>
      </w:r>
      <w:r w:rsidRPr="00C732F3">
        <w:rPr>
          <w:b/>
          <w:iCs/>
        </w:rPr>
        <w:t>M</w:t>
      </w:r>
      <w:r>
        <w:rPr>
          <w:b/>
          <w:iCs/>
        </w:rPr>
        <w:t>me.</w:t>
      </w:r>
      <w:r w:rsidRPr="00C732F3">
        <w:rPr>
          <w:b/>
          <w:iCs/>
        </w:rPr>
        <w:t xml:space="preserve"> </w:t>
      </w:r>
      <w:r>
        <w:rPr>
          <w:b/>
          <w:iCs/>
        </w:rPr>
        <w:t>……………………………………..</w:t>
      </w:r>
      <w:r>
        <w:rPr>
          <w:i/>
        </w:rPr>
        <w:tab/>
      </w:r>
      <w:r>
        <w:rPr>
          <w:iCs/>
        </w:rPr>
        <w:t>Encadreur</w:t>
      </w:r>
    </w:p>
    <w:p w:rsidR="00AE48BC" w:rsidRPr="00710721" w:rsidRDefault="00AE48BC" w:rsidP="004D5160">
      <w:pPr>
        <w:spacing w:before="100" w:beforeAutospacing="1" w:after="100" w:afterAutospacing="1"/>
        <w:jc w:val="center"/>
      </w:pPr>
      <w:r w:rsidRPr="00D37F90">
        <w:rPr>
          <w:i/>
          <w:iCs/>
        </w:rPr>
        <w:t xml:space="preserve">Année </w:t>
      </w:r>
      <w:r>
        <w:rPr>
          <w:i/>
          <w:iCs/>
        </w:rPr>
        <w:t>Universitaire</w:t>
      </w:r>
      <w:r>
        <w:t xml:space="preserve"> </w:t>
      </w:r>
      <w:r w:rsidR="004D5160">
        <w:t>2022</w:t>
      </w:r>
      <w:r w:rsidRPr="007C3926">
        <w:t>-</w:t>
      </w:r>
      <w:r w:rsidR="004D5160">
        <w:t>2023</w:t>
      </w:r>
      <w:bookmarkStart w:id="9" w:name="_GoBack"/>
      <w:bookmarkEnd w:id="9"/>
    </w:p>
    <w:p w:rsidR="00AE48BC" w:rsidRDefault="00AE48BC" w:rsidP="00424E0F">
      <w:pPr>
        <w:pStyle w:val="1TableListe"/>
        <w:spacing w:before="120" w:after="0"/>
        <w:rPr>
          <w:sz w:val="40"/>
          <w:szCs w:val="40"/>
        </w:rPr>
        <w:sectPr w:rsidR="00AE48BC" w:rsidSect="00A74EA9">
          <w:pgSz w:w="11906" w:h="16838"/>
          <w:pgMar w:top="1417" w:right="1417" w:bottom="1417" w:left="1418" w:header="708" w:footer="708" w:gutter="0"/>
          <w:cols w:space="708"/>
          <w:docGrid w:linePitch="360"/>
        </w:sectPr>
      </w:pPr>
    </w:p>
    <w:p w:rsidR="00424E0F" w:rsidRPr="00CD3EF9" w:rsidRDefault="00424E0F" w:rsidP="00424E0F">
      <w:pPr>
        <w:pStyle w:val="1TableListe"/>
        <w:spacing w:before="120" w:after="0"/>
        <w:rPr>
          <w:sz w:val="40"/>
          <w:szCs w:val="40"/>
        </w:rPr>
      </w:pPr>
      <w:r>
        <w:rPr>
          <w:sz w:val="40"/>
          <w:szCs w:val="40"/>
        </w:rPr>
        <w:lastRenderedPageBreak/>
        <w:t>Remerciement</w:t>
      </w:r>
      <w:r w:rsidR="006C491D">
        <w:rPr>
          <w:sz w:val="40"/>
          <w:szCs w:val="40"/>
        </w:rPr>
        <w:t>s</w:t>
      </w:r>
    </w:p>
    <w:p w:rsidR="00424E0F" w:rsidRDefault="00424E0F" w:rsidP="00424E0F">
      <w:pPr>
        <w:autoSpaceDE w:val="0"/>
        <w:autoSpaceDN w:val="0"/>
        <w:adjustRightInd w:val="0"/>
        <w:spacing w:before="120" w:after="120" w:line="360" w:lineRule="auto"/>
        <w:jc w:val="both"/>
      </w:pPr>
    </w:p>
    <w:p w:rsidR="008A7967" w:rsidRDefault="008A7967" w:rsidP="00424E0F">
      <w:pPr>
        <w:autoSpaceDE w:val="0"/>
        <w:autoSpaceDN w:val="0"/>
        <w:adjustRightInd w:val="0"/>
        <w:spacing w:before="120" w:after="120"/>
        <w:ind w:firstLine="284"/>
        <w:rPr>
          <w:b/>
          <w:bCs/>
          <w:i/>
          <w:color w:val="FF0000"/>
        </w:rPr>
      </w:pPr>
    </w:p>
    <w:p w:rsidR="00835F0B" w:rsidRPr="00835F0B" w:rsidRDefault="00835F0B" w:rsidP="00424E0F">
      <w:pPr>
        <w:autoSpaceDE w:val="0"/>
        <w:autoSpaceDN w:val="0"/>
        <w:adjustRightInd w:val="0"/>
        <w:spacing w:before="120" w:after="120"/>
        <w:ind w:firstLine="284"/>
        <w:rPr>
          <w:b/>
          <w:bCs/>
          <w:i/>
          <w:color w:val="FF0000"/>
        </w:rPr>
      </w:pPr>
      <w:r w:rsidRPr="00835F0B">
        <w:rPr>
          <w:b/>
          <w:bCs/>
          <w:i/>
          <w:color w:val="FF0000"/>
        </w:rPr>
        <w:t>Exemple :</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bCs/>
          <w:color w:val="FF0000"/>
        </w:rPr>
        <w:t xml:space="preserve">Avant tout, </w:t>
      </w:r>
      <w:r w:rsidR="00835F0B" w:rsidRPr="00835F0B">
        <w:rPr>
          <w:bCs/>
          <w:color w:val="FF0000"/>
        </w:rPr>
        <w:t xml:space="preserve">je remercie </w:t>
      </w:r>
      <w:r w:rsidRPr="00835F0B">
        <w:rPr>
          <w:bCs/>
          <w:color w:val="FF0000"/>
        </w:rPr>
        <w:t xml:space="preserve">mon encadreur Mr. </w:t>
      </w:r>
      <w:r w:rsidR="00835F0B" w:rsidRPr="00835F0B">
        <w:rPr>
          <w:b/>
          <w:bCs/>
          <w:color w:val="FF0000"/>
        </w:rPr>
        <w:t>ABCDEF</w:t>
      </w:r>
      <w:r w:rsidR="008A7967">
        <w:rPr>
          <w:b/>
          <w:bCs/>
          <w:color w:val="FF0000"/>
        </w:rPr>
        <w:t xml:space="preserve"> </w:t>
      </w:r>
      <w:r w:rsidRPr="00835F0B">
        <w:rPr>
          <w:b/>
          <w:bCs/>
          <w:color w:val="FF0000"/>
        </w:rPr>
        <w:t>A</w:t>
      </w:r>
      <w:r w:rsidR="00835F0B" w:rsidRPr="00835F0B">
        <w:rPr>
          <w:b/>
          <w:bCs/>
          <w:color w:val="FF0000"/>
        </w:rPr>
        <w:t>bcdesfgh</w:t>
      </w:r>
      <w:r w:rsidRPr="00835F0B">
        <w:rPr>
          <w:bCs/>
          <w:color w:val="FF0000"/>
        </w:rPr>
        <w:t xml:space="preserve">, Professeur à l’Ecole Nationale d’Ingénieurs de </w:t>
      </w:r>
      <w:r w:rsidR="00835F0B" w:rsidRPr="00835F0B">
        <w:rPr>
          <w:bCs/>
          <w:color w:val="FF0000"/>
        </w:rPr>
        <w:t>Tarbes</w:t>
      </w:r>
      <w:r w:rsidRPr="00835F0B">
        <w:rPr>
          <w:bCs/>
          <w:color w:val="FF0000"/>
        </w:rPr>
        <w:t>, pour toutes ses contributions, ses encouragements et ses conseils assez utiles et fructueux qui m’ont aidé à la réalisation de ce travail.</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tiens à exprimer ma profonde gratitude à </w:t>
      </w:r>
      <w:r w:rsidRPr="00835F0B">
        <w:rPr>
          <w:bCs/>
          <w:color w:val="FF0000"/>
        </w:rPr>
        <w:t xml:space="preserve">Mr. </w:t>
      </w:r>
      <w:r w:rsidR="00835F0B" w:rsidRPr="00835F0B">
        <w:rPr>
          <w:b/>
          <w:bCs/>
          <w:color w:val="FF0000"/>
        </w:rPr>
        <w:t>AAAAAAA</w:t>
      </w:r>
      <w:r w:rsidRPr="00835F0B">
        <w:rPr>
          <w:b/>
          <w:bCs/>
          <w:color w:val="FF0000"/>
        </w:rPr>
        <w:t xml:space="preserve"> </w:t>
      </w:r>
      <w:r w:rsidR="00835F0B" w:rsidRPr="00835F0B">
        <w:rPr>
          <w:b/>
          <w:bCs/>
          <w:color w:val="FF0000"/>
        </w:rPr>
        <w:t>Nbbbbbb</w:t>
      </w:r>
      <w:r w:rsidRPr="00835F0B">
        <w:rPr>
          <w:bCs/>
          <w:color w:val="FF0000"/>
        </w:rPr>
        <w:t xml:space="preserve">, Maître de Conférences </w:t>
      </w:r>
      <w:r w:rsidR="00835F0B" w:rsidRPr="00835F0B">
        <w:rPr>
          <w:bCs/>
          <w:color w:val="FF0000"/>
        </w:rPr>
        <w:t>à l’Ecole Nationale d’Ingénieurs de Tarbes</w:t>
      </w:r>
      <w:r w:rsidRPr="00835F0B">
        <w:rPr>
          <w:bCs/>
          <w:color w:val="FF0000"/>
        </w:rPr>
        <w:t xml:space="preserve">, </w:t>
      </w:r>
      <w:r w:rsidRPr="00835F0B">
        <w:rPr>
          <w:color w:val="FF0000"/>
        </w:rPr>
        <w:t>qui a co-encadré ce</w:t>
      </w:r>
      <w:r w:rsidR="00835F0B">
        <w:rPr>
          <w:color w:val="FF0000"/>
        </w:rPr>
        <w:t xml:space="preserve"> projet de fin d’études </w:t>
      </w:r>
      <w:r w:rsidRPr="00835F0B">
        <w:rPr>
          <w:color w:val="FF0000"/>
        </w:rPr>
        <w:t>et qui m’a bénéficié de ses compétences et de sa disponibilité. Qu’il trouve ici l'expression de ma plus profonde reconnaissance.</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suis très sensible à l’honneur que me fait </w:t>
      </w:r>
      <w:r w:rsidRPr="00835F0B">
        <w:rPr>
          <w:bCs/>
          <w:color w:val="FF0000"/>
        </w:rPr>
        <w:t xml:space="preserve">Mr. </w:t>
      </w:r>
      <w:r w:rsidR="00835F0B">
        <w:rPr>
          <w:b/>
          <w:bCs/>
          <w:color w:val="FF0000"/>
        </w:rPr>
        <w:t>BBBBBB</w:t>
      </w:r>
      <w:r w:rsidRPr="00835F0B">
        <w:rPr>
          <w:b/>
          <w:bCs/>
          <w:color w:val="FF0000"/>
        </w:rPr>
        <w:t xml:space="preserve"> M</w:t>
      </w:r>
      <w:r w:rsidR="00835F0B">
        <w:rPr>
          <w:b/>
          <w:bCs/>
          <w:color w:val="FF0000"/>
        </w:rPr>
        <w:t>mmmmmm</w:t>
      </w:r>
      <w:r w:rsidRPr="00835F0B">
        <w:rPr>
          <w:color w:val="FF0000"/>
        </w:rPr>
        <w:t xml:space="preserve">, Professeur </w:t>
      </w:r>
      <w:r w:rsidR="00835F0B" w:rsidRPr="00835F0B">
        <w:rPr>
          <w:bCs/>
          <w:color w:val="FF0000"/>
        </w:rPr>
        <w:t>à l’Ecole Nationale d’Ingénieurs de Tarbes</w:t>
      </w:r>
      <w:r w:rsidRPr="00835F0B">
        <w:rPr>
          <w:color w:val="FF0000"/>
        </w:rPr>
        <w:t>, en acceptant de</w:t>
      </w:r>
      <w:r w:rsidR="00835F0B">
        <w:rPr>
          <w:color w:val="FF0000"/>
        </w:rPr>
        <w:t xml:space="preserve"> présider le jury de cette soutenance</w:t>
      </w:r>
      <w:r w:rsidRPr="00835F0B">
        <w:rPr>
          <w:color w:val="FF0000"/>
        </w:rPr>
        <w:t>.</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color w:val="FF0000"/>
        </w:rPr>
        <w:t xml:space="preserve">J’adresse toute ma gratitude à Mr. </w:t>
      </w:r>
      <w:r w:rsidR="00835F0B">
        <w:rPr>
          <w:b/>
          <w:bCs/>
          <w:color w:val="FF0000"/>
        </w:rPr>
        <w:t>RRRRRRRRR</w:t>
      </w:r>
      <w:r w:rsidRPr="00835F0B">
        <w:rPr>
          <w:b/>
          <w:bCs/>
          <w:color w:val="FF0000"/>
        </w:rPr>
        <w:t xml:space="preserve"> M</w:t>
      </w:r>
      <w:r w:rsidR="00835F0B">
        <w:rPr>
          <w:b/>
          <w:bCs/>
          <w:color w:val="FF0000"/>
        </w:rPr>
        <w:t>mmmmmm</w:t>
      </w:r>
      <w:r w:rsidRPr="00835F0B">
        <w:rPr>
          <w:bCs/>
          <w:color w:val="FF0000"/>
        </w:rPr>
        <w:t xml:space="preserve">, </w:t>
      </w:r>
      <w:r w:rsidRPr="00835F0B">
        <w:rPr>
          <w:color w:val="FF0000"/>
        </w:rPr>
        <w:t xml:space="preserve">Professeur </w:t>
      </w:r>
      <w:r w:rsidR="00835F0B" w:rsidRPr="00835F0B">
        <w:rPr>
          <w:bCs/>
          <w:color w:val="FF0000"/>
        </w:rPr>
        <w:t>à l’Ecole Nationale d’Ingénieurs de Tarbes</w:t>
      </w:r>
      <w:r w:rsidRPr="00835F0B">
        <w:rPr>
          <w:color w:val="FF0000"/>
        </w:rPr>
        <w:t xml:space="preserve">, et à Mr. </w:t>
      </w:r>
      <w:r w:rsidRPr="00835F0B">
        <w:rPr>
          <w:b/>
          <w:color w:val="FF0000"/>
        </w:rPr>
        <w:t>C</w:t>
      </w:r>
      <w:r w:rsidR="00835F0B">
        <w:rPr>
          <w:b/>
          <w:color w:val="FF0000"/>
        </w:rPr>
        <w:t>CCCCC</w:t>
      </w:r>
      <w:r w:rsidRPr="00835F0B">
        <w:rPr>
          <w:b/>
          <w:color w:val="FF0000"/>
        </w:rPr>
        <w:t xml:space="preserve"> </w:t>
      </w:r>
      <w:r w:rsidR="00835F0B">
        <w:rPr>
          <w:b/>
          <w:color w:val="FF0000"/>
        </w:rPr>
        <w:t>Bbbbbb</w:t>
      </w:r>
      <w:r w:rsidRPr="00835F0B">
        <w:rPr>
          <w:color w:val="FF0000"/>
        </w:rPr>
        <w:t xml:space="preserve">, Professeur </w:t>
      </w:r>
      <w:r w:rsidR="00835F0B" w:rsidRPr="00835F0B">
        <w:rPr>
          <w:bCs/>
          <w:color w:val="FF0000"/>
        </w:rPr>
        <w:t>à l’Ecole Nationale d’Ingénieurs de Tarbes</w:t>
      </w:r>
      <w:r w:rsidRPr="00835F0B">
        <w:rPr>
          <w:color w:val="FF0000"/>
        </w:rPr>
        <w:t>,</w:t>
      </w:r>
      <w:r w:rsidRPr="00835F0B">
        <w:rPr>
          <w:bCs/>
          <w:color w:val="FF0000"/>
        </w:rPr>
        <w:t xml:space="preserve"> </w:t>
      </w:r>
      <w:r w:rsidRPr="00835F0B">
        <w:rPr>
          <w:color w:val="FF0000"/>
        </w:rPr>
        <w:t>qui ont accepté d’être rapporteurs de ce</w:t>
      </w:r>
      <w:r w:rsidR="00835F0B">
        <w:rPr>
          <w:color w:val="FF0000"/>
        </w:rPr>
        <w:t xml:space="preserve"> travail</w:t>
      </w:r>
      <w:r w:rsidRPr="00835F0B">
        <w:rPr>
          <w:color w:val="FF0000"/>
        </w:rPr>
        <w:t xml:space="preserve"> malgré leurs nombreuses charges.</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bCs/>
          <w:color w:val="FF0000"/>
        </w:rPr>
        <w:t>Enfin, Je remercie ma famille et mes chers amis pour leur compréhension et soutien moral, j’espère que ce travail soit la bonne expression de ma gratitude.</w:t>
      </w:r>
    </w:p>
    <w:p w:rsidR="00424E0F" w:rsidRPr="00835F0B" w:rsidRDefault="00424E0F" w:rsidP="00835F0B">
      <w:pPr>
        <w:autoSpaceDE w:val="0"/>
        <w:autoSpaceDN w:val="0"/>
        <w:adjustRightInd w:val="0"/>
        <w:spacing w:before="120" w:after="120" w:line="360" w:lineRule="auto"/>
        <w:ind w:firstLine="284"/>
        <w:jc w:val="both"/>
        <w:rPr>
          <w:bCs/>
          <w:color w:val="FF0000"/>
        </w:rPr>
      </w:pPr>
    </w:p>
    <w:p w:rsidR="00F2016B" w:rsidRDefault="00F2016B" w:rsidP="00F2016B">
      <w:pPr>
        <w:jc w:val="center"/>
        <w:rPr>
          <w:b/>
          <w:sz w:val="72"/>
          <w:szCs w:val="72"/>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E54538" w:rsidRDefault="00E54538" w:rsidP="008A7967">
      <w:pPr>
        <w:spacing w:before="120" w:after="120" w:line="360" w:lineRule="auto"/>
        <w:jc w:val="both"/>
        <w:rPr>
          <w:b/>
        </w:rPr>
      </w:pPr>
    </w:p>
    <w:p w:rsidR="008A7967" w:rsidRPr="008A7967" w:rsidRDefault="008A7967" w:rsidP="008A7967">
      <w:pPr>
        <w:spacing w:before="120" w:after="120" w:line="360" w:lineRule="auto"/>
        <w:jc w:val="both"/>
        <w:rPr>
          <w:sz w:val="28"/>
          <w:szCs w:val="28"/>
        </w:rPr>
      </w:pPr>
      <w:r w:rsidRPr="008A7967">
        <w:rPr>
          <w:b/>
          <w:sz w:val="28"/>
          <w:szCs w:val="28"/>
        </w:rPr>
        <w:lastRenderedPageBreak/>
        <w:t>Résumé</w:t>
      </w:r>
      <w:r w:rsidRPr="008A7967">
        <w:rPr>
          <w:sz w:val="28"/>
          <w:szCs w:val="28"/>
        </w:rPr>
        <w:t>:</w:t>
      </w:r>
    </w:p>
    <w:p w:rsidR="00E44141" w:rsidRDefault="00E44141" w:rsidP="00E44141">
      <w:pPr>
        <w:spacing w:line="360" w:lineRule="auto"/>
        <w:rPr>
          <w:iCs/>
        </w:rPr>
      </w:pPr>
      <w:r w:rsidRPr="00E44141">
        <w:rPr>
          <w:iCs/>
          <w:color w:val="FF0000"/>
        </w:rPr>
        <w:t>Dans ce travail, on s’est intéressé à</w:t>
      </w:r>
      <w:r w:rsidR="008A7967" w:rsidRPr="00E44141">
        <w:rPr>
          <w:iCs/>
          <w:color w:val="FF0000"/>
        </w:rPr>
        <w:t>…</w:t>
      </w:r>
      <w:r w:rsidR="008A7967">
        <w:rPr>
          <w:iCs/>
        </w:rPr>
        <w:t>………………</w:t>
      </w:r>
      <w:r>
        <w:rPr>
          <w:iCs/>
        </w:rPr>
        <w:t>…………………………………………</w:t>
      </w:r>
    </w:p>
    <w:p w:rsidR="008A7967" w:rsidRPr="008A7967" w:rsidRDefault="008A7967" w:rsidP="00E44141">
      <w:pPr>
        <w:spacing w:line="360" w:lineRule="auto"/>
      </w:pPr>
      <w:r>
        <w:rPr>
          <w:iCs/>
        </w:rPr>
        <w:t>………………………………………………………………………………………………………………………………………………………………………………………………………………………………………………………………………………………………………………………………………………………………………………………………………………………………………………………………………………………………………………………………………………………………………………………………………………………………………………………………………………………………………………………………………………………………………….</w:t>
      </w:r>
    </w:p>
    <w:p w:rsidR="008A7967" w:rsidRPr="00E44141" w:rsidRDefault="008A7967" w:rsidP="00E44141">
      <w:pPr>
        <w:autoSpaceDE w:val="0"/>
        <w:autoSpaceDN w:val="0"/>
        <w:adjustRightInd w:val="0"/>
        <w:spacing w:before="120" w:after="120" w:line="360" w:lineRule="auto"/>
        <w:rPr>
          <w:b/>
          <w:lang w:val="en-US"/>
        </w:rPr>
      </w:pPr>
      <w:r w:rsidRPr="00E44141">
        <w:rPr>
          <w:b/>
          <w:i/>
          <w:lang w:val="en-US"/>
        </w:rPr>
        <w:t>Mots clés</w:t>
      </w:r>
      <w:r w:rsidRPr="00E44141">
        <w:rPr>
          <w:lang w:val="en-US"/>
        </w:rPr>
        <w:t xml:space="preserve">: </w:t>
      </w:r>
      <w:r w:rsidR="00E44141" w:rsidRPr="00E44141">
        <w:rPr>
          <w:lang w:val="en-US"/>
        </w:rPr>
        <w:t xml:space="preserve">…………- </w:t>
      </w:r>
      <w:r w:rsidR="00E44141">
        <w:rPr>
          <w:lang w:val="en-US"/>
        </w:rPr>
        <w:t>..</w:t>
      </w:r>
      <w:r w:rsidR="00E44141" w:rsidRPr="00E44141">
        <w:rPr>
          <w:lang w:val="en-US"/>
        </w:rPr>
        <w:t>…</w:t>
      </w:r>
      <w:r w:rsidR="00E44141">
        <w:rPr>
          <w:lang w:val="en-US"/>
        </w:rPr>
        <w:t>…………</w:t>
      </w:r>
      <w:r w:rsidR="00E44141" w:rsidRPr="00E44141">
        <w:rPr>
          <w:lang w:val="en-US"/>
        </w:rPr>
        <w:t>…..-</w:t>
      </w:r>
      <w:r w:rsidR="00E44141">
        <w:rPr>
          <w:lang w:val="en-US"/>
        </w:rPr>
        <w:t xml:space="preserve"> ……………..- …………………-…………………</w:t>
      </w:r>
    </w:p>
    <w:p w:rsidR="008A7967" w:rsidRPr="00E44141" w:rsidRDefault="008A7967" w:rsidP="008A7967">
      <w:pPr>
        <w:autoSpaceDE w:val="0"/>
        <w:autoSpaceDN w:val="0"/>
        <w:adjustRightInd w:val="0"/>
        <w:spacing w:line="360" w:lineRule="auto"/>
        <w:rPr>
          <w:b/>
          <w:lang w:val="en-US"/>
        </w:rPr>
      </w:pPr>
    </w:p>
    <w:p w:rsidR="008A7967" w:rsidRPr="00E44141" w:rsidRDefault="00116CFF" w:rsidP="008A7967">
      <w:pPr>
        <w:spacing w:before="120" w:after="120" w:line="360" w:lineRule="auto"/>
        <w:rPr>
          <w:b/>
          <w:u w:val="single"/>
          <w:lang w:val="en-US"/>
        </w:rPr>
      </w:pPr>
      <w:r>
        <w:rPr>
          <w:b/>
        </w:rPr>
        <w:pict>
          <v:shape id="_x0000_i1028" type="#_x0000_t75" style="width:332.25pt;height:16.5pt" o:hrpct="0" o:hralign="center" o:hr="t">
            <v:imagedata r:id="rId11" o:title="BD21315_"/>
          </v:shape>
        </w:pict>
      </w:r>
    </w:p>
    <w:p w:rsidR="008A7967" w:rsidRPr="00E44141" w:rsidRDefault="008A7967" w:rsidP="008A7967">
      <w:pPr>
        <w:spacing w:before="120" w:after="120" w:line="360" w:lineRule="auto"/>
        <w:jc w:val="both"/>
        <w:rPr>
          <w:b/>
          <w:sz w:val="28"/>
          <w:szCs w:val="28"/>
          <w:lang w:val="en-US"/>
        </w:rPr>
      </w:pPr>
      <w:r w:rsidRPr="00E44141">
        <w:rPr>
          <w:b/>
          <w:sz w:val="28"/>
          <w:szCs w:val="28"/>
          <w:lang w:val="en-US"/>
        </w:rPr>
        <w:t xml:space="preserve">Abstract: </w:t>
      </w:r>
    </w:p>
    <w:p w:rsidR="00E44141" w:rsidRPr="00E44141" w:rsidRDefault="00E44141" w:rsidP="00650275">
      <w:pPr>
        <w:spacing w:line="360" w:lineRule="auto"/>
        <w:jc w:val="both"/>
        <w:rPr>
          <w:lang w:val="en-US"/>
        </w:rPr>
      </w:pPr>
      <w:r w:rsidRPr="00E44141">
        <w:rPr>
          <w:color w:val="FF0000"/>
          <w:lang w:val="en-US"/>
        </w:rPr>
        <w:t>In this work, we are interested in</w:t>
      </w:r>
      <w:r w:rsidRPr="00E44141">
        <w:rPr>
          <w:iCs/>
          <w:lang w:val="en-US"/>
        </w:rPr>
        <w:t>………………………………………………………</w:t>
      </w:r>
      <w:r w:rsidR="00650275">
        <w:rPr>
          <w:iCs/>
          <w:lang w:val="en-US"/>
        </w:rPr>
        <w:t>…</w:t>
      </w:r>
      <w:r w:rsidRPr="00E44141">
        <w:rPr>
          <w:iCs/>
          <w:lang w:val="en-US"/>
        </w:rPr>
        <w:t>……</w:t>
      </w:r>
    </w:p>
    <w:p w:rsidR="00E44141" w:rsidRPr="006B0803" w:rsidRDefault="00E44141" w:rsidP="00E44141">
      <w:pPr>
        <w:spacing w:line="360" w:lineRule="auto"/>
      </w:pPr>
      <w:r w:rsidRPr="006B0803">
        <w:rPr>
          <w:iCs/>
        </w:rPr>
        <w:t>………………………………………………………………………………………………………………………………………………………………………………………………………………………………………………………………………………………………………………………………………………………………………………………………………………………………………………………………………………………………………………………………………………………………………………………………………………………………………………………………………………………………………………………………………………………………………….</w:t>
      </w:r>
    </w:p>
    <w:p w:rsidR="00E44141" w:rsidRPr="006B0803" w:rsidRDefault="00E44141" w:rsidP="00E44141">
      <w:pPr>
        <w:autoSpaceDE w:val="0"/>
        <w:autoSpaceDN w:val="0"/>
        <w:adjustRightInd w:val="0"/>
        <w:spacing w:before="120" w:after="120" w:line="360" w:lineRule="auto"/>
        <w:rPr>
          <w:b/>
        </w:rPr>
      </w:pPr>
      <w:r w:rsidRPr="006B0803">
        <w:rPr>
          <w:b/>
          <w:i/>
        </w:rPr>
        <w:t>Key words</w:t>
      </w:r>
      <w:r w:rsidRPr="006B0803">
        <w:t>: …………-..………………..- ……………..- …………………-…………………</w:t>
      </w:r>
    </w:p>
    <w:p w:rsidR="00835F0B" w:rsidRPr="00771726" w:rsidRDefault="00835F0B" w:rsidP="00835F0B">
      <w:pPr>
        <w:pStyle w:val="1TableListe"/>
        <w:spacing w:before="120" w:after="0"/>
        <w:rPr>
          <w:sz w:val="40"/>
          <w:szCs w:val="40"/>
        </w:rPr>
      </w:pPr>
      <w:r w:rsidRPr="00771726">
        <w:rPr>
          <w:sz w:val="40"/>
          <w:szCs w:val="40"/>
        </w:rPr>
        <w:lastRenderedPageBreak/>
        <w:t>Nomenclature</w:t>
      </w:r>
    </w:p>
    <w:p w:rsidR="00835F0B" w:rsidRPr="00771726" w:rsidRDefault="00835F0B" w:rsidP="00835F0B">
      <w:pPr>
        <w:autoSpaceDE w:val="0"/>
        <w:autoSpaceDN w:val="0"/>
        <w:adjustRightInd w:val="0"/>
        <w:spacing w:line="360" w:lineRule="auto"/>
        <w:rPr>
          <w:rFonts w:eastAsia="Calibri"/>
          <w:iCs/>
          <w:lang w:eastAsia="en-US"/>
        </w:rPr>
      </w:pPr>
    </w:p>
    <w:p w:rsidR="00835F0B" w:rsidRPr="00771726" w:rsidRDefault="00835F0B" w:rsidP="00835F0B">
      <w:pPr>
        <w:autoSpaceDE w:val="0"/>
        <w:autoSpaceDN w:val="0"/>
        <w:adjustRightInd w:val="0"/>
        <w:spacing w:line="360" w:lineRule="auto"/>
        <w:rPr>
          <w:rFonts w:eastAsia="Calibri"/>
          <w:iCs/>
          <w:lang w:eastAsia="en-US"/>
        </w:rPr>
      </w:pPr>
    </w:p>
    <w:p w:rsidR="00807658" w:rsidRDefault="00807658" w:rsidP="00835F0B">
      <w:pPr>
        <w:autoSpaceDE w:val="0"/>
        <w:autoSpaceDN w:val="0"/>
        <w:adjustRightInd w:val="0"/>
        <w:spacing w:line="360" w:lineRule="auto"/>
        <w:rPr>
          <w:rFonts w:eastAsia="Calibri"/>
          <w:iCs/>
          <w:lang w:eastAsia="en-US"/>
        </w:rPr>
      </w:pPr>
      <w:r>
        <w:rPr>
          <w:rFonts w:eastAsia="Calibri"/>
          <w:iCs/>
          <w:lang w:eastAsia="en-US"/>
        </w:rPr>
        <w:t>Toutes les lettres, les symboles et les indices utilisés dans le rapport doivent être regroupés et classés en ordre alphabétiques dans cette partie :</w:t>
      </w:r>
    </w:p>
    <w:p w:rsidR="00807658" w:rsidRPr="00807658" w:rsidRDefault="00807658" w:rsidP="00835F0B">
      <w:pPr>
        <w:autoSpaceDE w:val="0"/>
        <w:autoSpaceDN w:val="0"/>
        <w:adjustRightInd w:val="0"/>
        <w:spacing w:line="360" w:lineRule="auto"/>
        <w:rPr>
          <w:rFonts w:eastAsia="Calibri"/>
          <w:b/>
          <w:i/>
          <w:iCs/>
          <w:color w:val="FF0000"/>
          <w:lang w:eastAsia="en-US"/>
        </w:rPr>
      </w:pPr>
      <w:r w:rsidRPr="00807658">
        <w:rPr>
          <w:rFonts w:eastAsia="Calibri"/>
          <w:b/>
          <w:i/>
          <w:iCs/>
          <w:color w:val="FF0000"/>
          <w:lang w:eastAsia="en-US"/>
        </w:rPr>
        <w:t>Exemple :</w:t>
      </w:r>
    </w:p>
    <w:p w:rsidR="00835F0B" w:rsidRDefault="00807658" w:rsidP="00835F0B">
      <w:pPr>
        <w:autoSpaceDE w:val="0"/>
        <w:autoSpaceDN w:val="0"/>
        <w:adjustRightInd w:val="0"/>
        <w:spacing w:line="360" w:lineRule="auto"/>
        <w:rPr>
          <w:rFonts w:eastAsia="Calibri"/>
          <w:iCs/>
          <w:lang w:eastAsia="en-US"/>
        </w:rPr>
      </w:pPr>
      <w:r>
        <w:rPr>
          <w:rFonts w:eastAsia="Calibri"/>
          <w:iCs/>
          <w:lang w:eastAsia="en-US"/>
        </w:rPr>
        <w:t xml:space="preserve"> </w:t>
      </w:r>
    </w:p>
    <w:p w:rsidR="00835F0B" w:rsidRPr="008A7967" w:rsidRDefault="00835F0B" w:rsidP="008A7967">
      <w:pPr>
        <w:autoSpaceDE w:val="0"/>
        <w:autoSpaceDN w:val="0"/>
        <w:adjustRightInd w:val="0"/>
        <w:spacing w:line="360" w:lineRule="auto"/>
        <w:rPr>
          <w:rFonts w:eastAsia="Calibri"/>
          <w:color w:val="FF0000"/>
          <w:vertAlign w:val="superscript"/>
          <w:lang w:eastAsia="en-US"/>
        </w:rPr>
      </w:pPr>
      <w:r w:rsidRPr="008A7967">
        <w:rPr>
          <w:rFonts w:eastAsia="Calibri"/>
          <w:iCs/>
          <w:color w:val="FF0000"/>
          <w:lang w:eastAsia="en-US"/>
        </w:rPr>
        <w:t>A</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Surface (m</w:t>
      </w:r>
      <w:r w:rsidRPr="008A7967">
        <w:rPr>
          <w:rFonts w:eastAsia="Calibri"/>
          <w:color w:val="FF0000"/>
          <w:vertAlign w:val="superscript"/>
          <w:lang w:eastAsia="en-US"/>
        </w:rPr>
        <w:t>2</w:t>
      </w:r>
      <w:r w:rsidRPr="008A7967">
        <w:rPr>
          <w:rFonts w:eastAsia="Calibri"/>
          <w:color w:val="FF0000"/>
          <w:lang w:eastAsia="en-US"/>
        </w:rPr>
        <w:t>)</w:t>
      </w:r>
    </w:p>
    <w:p w:rsidR="00807658"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Cp</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Capacité calorifique à pression constante</w:t>
      </w:r>
      <w:r w:rsidR="00807658" w:rsidRPr="008A7967">
        <w:rPr>
          <w:rFonts w:eastAsia="Calibri"/>
          <w:color w:val="FF0000"/>
          <w:lang w:eastAsia="en-US"/>
        </w:rPr>
        <w:t xml:space="preserve"> (kJ/kg °C)</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D</w:t>
      </w:r>
      <w:r w:rsidR="00835F0B" w:rsidRPr="008A7967">
        <w:rPr>
          <w:color w:val="FF0000"/>
        </w:rPr>
        <w:tab/>
      </w:r>
      <w:r w:rsidR="00835F0B" w:rsidRPr="008A7967">
        <w:rPr>
          <w:color w:val="FF0000"/>
        </w:rPr>
        <w:tab/>
        <w:t>Diamètre</w:t>
      </w:r>
      <w:r w:rsidRPr="008A7967">
        <w:rPr>
          <w:color w:val="FF0000"/>
        </w:rPr>
        <w:t xml:space="preserve"> du tube (</w:t>
      </w:r>
      <w:r w:rsidR="00835F0B" w:rsidRPr="008A7967">
        <w:rPr>
          <w:rFonts w:eastAsia="Calibri"/>
          <w:color w:val="FF0000"/>
          <w:lang w:eastAsia="en-US"/>
        </w:rPr>
        <w:t>m</w:t>
      </w:r>
      <w:r w:rsidRPr="008A7967">
        <w:rPr>
          <w:rFonts w:eastAsia="Calibri"/>
          <w:color w:val="FF0000"/>
          <w:lang w:eastAsia="en-US"/>
        </w:rPr>
        <w:t>)</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color w:val="FF0000"/>
          <w:lang w:eastAsia="en-US"/>
        </w:rPr>
        <w:t xml:space="preserve">E </w:t>
      </w:r>
      <w:r w:rsidRPr="008A7967">
        <w:rPr>
          <w:rFonts w:eastAsia="Calibri"/>
          <w:color w:val="FF0000"/>
          <w:lang w:eastAsia="en-US"/>
        </w:rPr>
        <w:tab/>
      </w:r>
      <w:r w:rsidRPr="008A7967">
        <w:rPr>
          <w:rFonts w:eastAsia="Calibri"/>
          <w:color w:val="FF0000"/>
          <w:lang w:eastAsia="en-US"/>
        </w:rPr>
        <w:tab/>
      </w:r>
      <w:r w:rsidR="00807658" w:rsidRPr="008A7967">
        <w:rPr>
          <w:rFonts w:eastAsia="Calibri"/>
          <w:color w:val="FF0000"/>
          <w:lang w:eastAsia="en-US"/>
        </w:rPr>
        <w:t>Energie (kWh/m</w:t>
      </w:r>
      <w:r w:rsidR="00807658" w:rsidRPr="008A7967">
        <w:rPr>
          <w:rFonts w:eastAsia="Calibri"/>
          <w:color w:val="FF0000"/>
          <w:vertAlign w:val="superscript"/>
          <w:lang w:eastAsia="en-US"/>
        </w:rPr>
        <w:t>3</w:t>
      </w:r>
      <w:r w:rsidR="00807658" w:rsidRPr="008A7967">
        <w:rPr>
          <w:rFonts w:eastAsia="Calibri"/>
          <w:color w:val="FF0000"/>
          <w:lang w:eastAsia="en-US"/>
        </w:rPr>
        <w:t>)</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m              </w:t>
      </w:r>
      <w:r w:rsidR="00807658" w:rsidRPr="008A7967">
        <w:rPr>
          <w:color w:val="FF0000"/>
        </w:rPr>
        <w:tab/>
        <w:t>Masse (</w:t>
      </w:r>
      <w:r w:rsidRPr="008A7967">
        <w:rPr>
          <w:color w:val="FF0000"/>
        </w:rPr>
        <w:t>kg</w:t>
      </w:r>
      <w:r w:rsidR="00807658" w:rsidRPr="008A7967">
        <w:rPr>
          <w:color w:val="FF0000"/>
        </w:rPr>
        <w:t>)</w:t>
      </w:r>
      <w:r w:rsidRPr="008A7967">
        <w:rPr>
          <w:color w:val="FF0000"/>
        </w:rPr>
        <w:t xml:space="preserve"> </w:t>
      </w:r>
    </w:p>
    <w:p w:rsidR="00807658" w:rsidRPr="008A7967" w:rsidRDefault="00835F0B" w:rsidP="008A7967">
      <w:pPr>
        <w:autoSpaceDE w:val="0"/>
        <w:autoSpaceDN w:val="0"/>
        <w:adjustRightInd w:val="0"/>
        <w:spacing w:line="360" w:lineRule="auto"/>
        <w:rPr>
          <w:color w:val="FF0000"/>
        </w:rPr>
      </w:pPr>
      <w:r w:rsidRPr="008A7967">
        <w:rPr>
          <w:rFonts w:eastAsia="Calibri"/>
          <w:iCs/>
          <w:color w:val="FF0000"/>
          <w:lang w:eastAsia="en-US"/>
        </w:rPr>
        <w:t xml:space="preserve">S          </w:t>
      </w:r>
      <w:r w:rsidRPr="008A7967">
        <w:rPr>
          <w:rFonts w:eastAsia="Calibri"/>
          <w:iCs/>
          <w:color w:val="FF0000"/>
          <w:lang w:eastAsia="en-US"/>
        </w:rPr>
        <w:tab/>
        <w:t xml:space="preserve"> </w:t>
      </w:r>
      <w:r w:rsidR="00807658" w:rsidRPr="008A7967">
        <w:rPr>
          <w:rFonts w:eastAsia="Calibri"/>
          <w:color w:val="FF0000"/>
          <w:lang w:eastAsia="en-US"/>
        </w:rPr>
        <w:t>Surface (</w:t>
      </w:r>
      <w:r w:rsidR="00807658" w:rsidRPr="008A7967">
        <w:rPr>
          <w:color w:val="FF0000"/>
        </w:rPr>
        <w:t>m²</w:t>
      </w:r>
      <w:r w:rsidR="00807658" w:rsidRPr="008A7967">
        <w:rPr>
          <w:rFonts w:eastAsia="Calibri"/>
          <w:color w:val="FF0000"/>
          <w:lang w:eastAsia="en-US"/>
        </w:rPr>
        <w:t>)</w:t>
      </w:r>
      <w:r w:rsidRPr="008A7967">
        <w:rPr>
          <w:color w:val="FF0000"/>
        </w:rPr>
        <w:t xml:space="preserve"> </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 xml:space="preserve">x </w:t>
      </w:r>
      <w:r w:rsidRPr="008A7967">
        <w:rPr>
          <w:color w:val="FF0000"/>
        </w:rPr>
        <w:tab/>
      </w:r>
      <w:r w:rsidRPr="008A7967">
        <w:rPr>
          <w:color w:val="FF0000"/>
        </w:rPr>
        <w:tab/>
        <w:t>Fraction molaire (-)</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 xml:space="preserve">Z            </w:t>
      </w:r>
      <w:r w:rsidRPr="008A7967">
        <w:rPr>
          <w:rFonts w:eastAsia="Calibri"/>
          <w:color w:val="FF0000"/>
          <w:lang w:eastAsia="en-US"/>
        </w:rPr>
        <w:tab/>
      </w:r>
      <w:r w:rsidR="00807658" w:rsidRPr="008A7967">
        <w:rPr>
          <w:rFonts w:eastAsia="Calibri"/>
          <w:color w:val="FF0000"/>
          <w:lang w:eastAsia="en-US"/>
        </w:rPr>
        <w:t>Hauteur (</w:t>
      </w:r>
      <w:r w:rsidRPr="008A7967">
        <w:rPr>
          <w:rFonts w:eastAsia="Calibri"/>
          <w:color w:val="FF0000"/>
          <w:lang w:eastAsia="en-US"/>
        </w:rPr>
        <w:t>m</w:t>
      </w:r>
      <w:r w:rsidR="00807658" w:rsidRPr="008A7967">
        <w:rPr>
          <w:rFonts w:eastAsia="Calibri"/>
          <w:color w:val="FF0000"/>
          <w:lang w:eastAsia="en-US"/>
        </w:rPr>
        <w:t>)</w:t>
      </w:r>
    </w:p>
    <w:p w:rsidR="008A7967" w:rsidRDefault="00835F0B" w:rsidP="00BA5580">
      <w:pPr>
        <w:spacing w:before="240" w:after="240" w:line="360" w:lineRule="auto"/>
        <w:rPr>
          <w:bCs/>
          <w:i/>
          <w:iCs/>
          <w:color w:val="FF0000"/>
        </w:rPr>
      </w:pPr>
      <w:r w:rsidRPr="008A7967">
        <w:rPr>
          <w:bCs/>
          <w:i/>
          <w:iCs/>
          <w:color w:val="FF0000"/>
        </w:rPr>
        <w:t xml:space="preserve">Lettres </w:t>
      </w:r>
      <w:r w:rsidR="00807658" w:rsidRPr="008A7967">
        <w:rPr>
          <w:bCs/>
          <w:i/>
          <w:iCs/>
          <w:color w:val="FF0000"/>
        </w:rPr>
        <w:t>grecques</w:t>
      </w:r>
      <w:r w:rsidRPr="008A7967">
        <w:rPr>
          <w:bCs/>
          <w:i/>
          <w:iCs/>
          <w:color w:val="FF0000"/>
        </w:rPr>
        <w:t> :</w:t>
      </w:r>
    </w:p>
    <w:p w:rsidR="00835F0B" w:rsidRPr="008A7967" w:rsidRDefault="008A7967" w:rsidP="008A7967">
      <w:pPr>
        <w:spacing w:line="360" w:lineRule="auto"/>
        <w:rPr>
          <w:bCs/>
          <w:i/>
          <w:iCs/>
          <w:color w:val="FF0000"/>
        </w:rPr>
      </w:pPr>
      <w:r w:rsidRPr="008A7967">
        <w:rPr>
          <w:bCs/>
          <w:iCs/>
          <w:color w:val="FF0000"/>
        </w:rPr>
        <w:t>α</w:t>
      </w:r>
      <w:r>
        <w:rPr>
          <w:bCs/>
          <w:i/>
          <w:iCs/>
          <w:color w:val="FF0000"/>
        </w:rPr>
        <w:t xml:space="preserve"> </w:t>
      </w:r>
      <w:r>
        <w:rPr>
          <w:bCs/>
          <w:i/>
          <w:iCs/>
          <w:color w:val="FF0000"/>
        </w:rPr>
        <w:tab/>
      </w:r>
      <w:r>
        <w:rPr>
          <w:bCs/>
          <w:i/>
          <w:iCs/>
          <w:color w:val="FF0000"/>
        </w:rPr>
        <w:tab/>
      </w:r>
      <w:r w:rsidR="00835F0B" w:rsidRPr="008A7967">
        <w:rPr>
          <w:color w:val="FF0000"/>
        </w:rPr>
        <w:t>Coefficient d’absorption de l’eau</w:t>
      </w:r>
    </w:p>
    <w:p w:rsidR="00835F0B" w:rsidRPr="008A7967" w:rsidRDefault="00835F0B" w:rsidP="008A7967">
      <w:pPr>
        <w:spacing w:line="360" w:lineRule="auto"/>
        <w:jc w:val="both"/>
        <w:rPr>
          <w:rFonts w:ascii="Georgia" w:hAnsi="Georgia"/>
          <w:color w:val="FF0000"/>
          <w:sz w:val="22"/>
          <w:szCs w:val="22"/>
        </w:rPr>
      </w:pPr>
      <w:r w:rsidRPr="008A7967">
        <w:rPr>
          <w:color w:val="FF0000"/>
          <w:sz w:val="22"/>
          <w:szCs w:val="22"/>
        </w:rPr>
        <w:t xml:space="preserve">β       </w:t>
      </w:r>
      <w:r w:rsidRPr="008A7967">
        <w:rPr>
          <w:color w:val="FF0000"/>
          <w:sz w:val="22"/>
          <w:szCs w:val="22"/>
        </w:rPr>
        <w:tab/>
        <w:t xml:space="preserve"> </w:t>
      </w:r>
      <w:r w:rsidRPr="008A7967">
        <w:rPr>
          <w:color w:val="FF0000"/>
          <w:sz w:val="22"/>
          <w:szCs w:val="22"/>
        </w:rPr>
        <w:tab/>
      </w:r>
      <w:r w:rsidRPr="008A7967">
        <w:rPr>
          <w:color w:val="FF0000"/>
        </w:rPr>
        <w:t>Facteur de trouble de Link</w:t>
      </w:r>
    </w:p>
    <w:p w:rsidR="00835F0B" w:rsidRPr="008A7967" w:rsidRDefault="00835F0B" w:rsidP="008A7967">
      <w:pPr>
        <w:autoSpaceDE w:val="0"/>
        <w:autoSpaceDN w:val="0"/>
        <w:adjustRightInd w:val="0"/>
        <w:spacing w:line="360" w:lineRule="auto"/>
        <w:jc w:val="both"/>
        <w:rPr>
          <w:color w:val="FF0000"/>
        </w:rPr>
      </w:pPr>
      <w:r w:rsidRPr="008A7967">
        <w:rPr>
          <w:rFonts w:ascii="Georgia" w:hAnsi="Georgia"/>
          <w:color w:val="FF0000"/>
        </w:rPr>
        <w:sym w:font="Symbol" w:char="F064"/>
      </w:r>
      <w:r w:rsidRPr="008A7967">
        <w:rPr>
          <w:rFonts w:ascii="Georgia" w:hAnsi="Georgia"/>
          <w:color w:val="FF0000"/>
        </w:rPr>
        <w:t xml:space="preserve">           </w:t>
      </w:r>
      <w:r w:rsidRPr="008A7967">
        <w:rPr>
          <w:rFonts w:ascii="Georgia" w:hAnsi="Georgia"/>
          <w:color w:val="FF0000"/>
        </w:rPr>
        <w:tab/>
      </w:r>
      <w:r w:rsidR="00564A71" w:rsidRPr="008A7967">
        <w:rPr>
          <w:color w:val="FF0000"/>
        </w:rPr>
        <w:t>Epaisseur du film (m)</w:t>
      </w:r>
      <w:r w:rsidRPr="008A7967">
        <w:rPr>
          <w:color w:val="FF0000"/>
        </w:rPr>
        <w:t xml:space="preserve">        </w:t>
      </w:r>
    </w:p>
    <w:p w:rsidR="00835F0B" w:rsidRPr="008A7967" w:rsidRDefault="00835F0B" w:rsidP="008A7967">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γ         </w:t>
      </w:r>
      <w:r w:rsidRPr="008A7967">
        <w:rPr>
          <w:rFonts w:eastAsia="Calibri"/>
          <w:color w:val="FF0000"/>
          <w:lang w:eastAsia="en-US"/>
        </w:rPr>
        <w:tab/>
      </w:r>
      <w:r w:rsidRPr="008A7967">
        <w:rPr>
          <w:rFonts w:eastAsia="Calibri"/>
          <w:color w:val="FF0000"/>
          <w:lang w:eastAsia="en-US"/>
        </w:rPr>
        <w:tab/>
        <w:t xml:space="preserve">Coefficient polytropique </w:t>
      </w:r>
    </w:p>
    <w:p w:rsidR="008A7967" w:rsidRDefault="00835F0B" w:rsidP="008A7967">
      <w:pPr>
        <w:spacing w:line="360" w:lineRule="auto"/>
        <w:rPr>
          <w:color w:val="FF0000"/>
        </w:rPr>
      </w:pPr>
      <w:r w:rsidRPr="008A7967">
        <w:rPr>
          <w:color w:val="FF0000"/>
        </w:rPr>
        <w:t>ε</w:t>
      </w:r>
      <w:r w:rsidRPr="008A7967">
        <w:rPr>
          <w:color w:val="FF0000"/>
          <w:vertAlign w:val="subscript"/>
        </w:rPr>
        <w:t xml:space="preserve">              </w:t>
      </w:r>
      <w:r w:rsidRPr="008A7967">
        <w:rPr>
          <w:color w:val="FF0000"/>
          <w:vertAlign w:val="subscript"/>
        </w:rPr>
        <w:tab/>
      </w:r>
      <w:r w:rsidRPr="008A7967">
        <w:rPr>
          <w:color w:val="FF0000"/>
          <w:vertAlign w:val="subscript"/>
        </w:rPr>
        <w:tab/>
      </w:r>
      <w:r w:rsidR="00564A71" w:rsidRPr="008A7967">
        <w:rPr>
          <w:color w:val="FF0000"/>
        </w:rPr>
        <w:t>Emissivité (</w:t>
      </w:r>
      <w:r w:rsidRPr="008A7967">
        <w:rPr>
          <w:color w:val="FF0000"/>
        </w:rPr>
        <w:t>%</w:t>
      </w:r>
      <w:r w:rsidR="00564A71" w:rsidRPr="008A7967">
        <w:rPr>
          <w:color w:val="FF0000"/>
        </w:rPr>
        <w:t>)</w:t>
      </w:r>
      <w:r w:rsidRPr="008A7967">
        <w:rPr>
          <w:color w:val="FF0000"/>
        </w:rPr>
        <w:t xml:space="preserve">                                                                                                     </w:t>
      </w:r>
    </w:p>
    <w:p w:rsidR="00835F0B" w:rsidRPr="008A7967" w:rsidRDefault="00835F0B" w:rsidP="008A7967">
      <w:pPr>
        <w:spacing w:line="360" w:lineRule="auto"/>
        <w:rPr>
          <w:color w:val="FF0000"/>
        </w:rPr>
      </w:pPr>
      <w:r w:rsidRPr="008A7967">
        <w:rPr>
          <w:rFonts w:eastAsia="Calibri"/>
          <w:color w:val="FF0000"/>
          <w:lang w:eastAsia="en-US"/>
        </w:rPr>
        <w:t xml:space="preserve">μ          </w:t>
      </w:r>
      <w:r w:rsidRPr="008A7967">
        <w:rPr>
          <w:rFonts w:eastAsia="Calibri"/>
          <w:color w:val="FF0000"/>
          <w:lang w:eastAsia="en-US"/>
        </w:rPr>
        <w:tab/>
      </w:r>
      <w:r w:rsidR="00564A71" w:rsidRPr="008A7967">
        <w:rPr>
          <w:rFonts w:eastAsia="Calibri"/>
          <w:color w:val="FF0000"/>
          <w:lang w:eastAsia="en-US"/>
        </w:rPr>
        <w:t xml:space="preserve">Viscosité dynamique (kg /m. </w:t>
      </w:r>
      <w:r w:rsidRPr="008A7967">
        <w:rPr>
          <w:rFonts w:eastAsia="Calibri"/>
          <w:color w:val="FF0000"/>
          <w:lang w:eastAsia="en-US"/>
        </w:rPr>
        <w:t>s)</w:t>
      </w:r>
    </w:p>
    <w:p w:rsidR="00835F0B" w:rsidRPr="008A7967" w:rsidRDefault="00835F0B" w:rsidP="008A7967">
      <w:pPr>
        <w:spacing w:line="360" w:lineRule="auto"/>
        <w:jc w:val="both"/>
        <w:rPr>
          <w:color w:val="FF0000"/>
          <w:vertAlign w:val="superscript"/>
        </w:rPr>
      </w:pPr>
      <w:r w:rsidRPr="008A7967">
        <w:rPr>
          <w:color w:val="FF0000"/>
        </w:rPr>
        <w:t xml:space="preserve">ν         </w:t>
      </w:r>
      <w:r w:rsidRPr="008A7967">
        <w:rPr>
          <w:color w:val="FF0000"/>
        </w:rPr>
        <w:tab/>
      </w:r>
      <w:r w:rsidRPr="008A7967">
        <w:rPr>
          <w:color w:val="FF0000"/>
        </w:rPr>
        <w:tab/>
        <w:t>Volume de la cy</w:t>
      </w:r>
      <w:r w:rsidR="008A7967" w:rsidRPr="008A7967">
        <w:rPr>
          <w:color w:val="FF0000"/>
        </w:rPr>
        <w:t>lindrée (m</w:t>
      </w:r>
      <w:r w:rsidR="008A7967" w:rsidRPr="008A7967">
        <w:rPr>
          <w:color w:val="FF0000"/>
          <w:vertAlign w:val="superscript"/>
        </w:rPr>
        <w:t>3</w:t>
      </w:r>
      <w:r w:rsidR="008A7967" w:rsidRPr="008A7967">
        <w:rPr>
          <w:color w:val="FF0000"/>
        </w:rPr>
        <w:t>)</w:t>
      </w:r>
    </w:p>
    <w:p w:rsidR="00564A71" w:rsidRPr="00BA5580" w:rsidRDefault="008A7967" w:rsidP="00BA5580">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ρ          </w:t>
      </w:r>
      <w:r w:rsidRPr="008A7967">
        <w:rPr>
          <w:rFonts w:eastAsia="Calibri"/>
          <w:color w:val="FF0000"/>
          <w:lang w:eastAsia="en-US"/>
        </w:rPr>
        <w:tab/>
        <w:t>Masse volumique (kg/m</w:t>
      </w:r>
      <w:r w:rsidRPr="008A7967">
        <w:rPr>
          <w:rFonts w:eastAsia="Calibri"/>
          <w:color w:val="FF0000"/>
          <w:vertAlign w:val="superscript"/>
          <w:lang w:eastAsia="en-US"/>
        </w:rPr>
        <w:t>3</w:t>
      </w:r>
      <w:r w:rsidRPr="008A7967">
        <w:rPr>
          <w:rFonts w:eastAsia="Calibri"/>
          <w:color w:val="FF0000"/>
          <w:lang w:eastAsia="en-US"/>
        </w:rPr>
        <w:t>)</w:t>
      </w:r>
    </w:p>
    <w:p w:rsidR="00835F0B" w:rsidRPr="00BA5580" w:rsidRDefault="00835F0B" w:rsidP="00BA5580">
      <w:pPr>
        <w:spacing w:before="240" w:after="240" w:line="360" w:lineRule="auto"/>
        <w:rPr>
          <w:bCs/>
          <w:i/>
          <w:iCs/>
          <w:color w:val="FF0000"/>
        </w:rPr>
      </w:pPr>
      <w:r w:rsidRPr="008A7967">
        <w:rPr>
          <w:bCs/>
          <w:i/>
          <w:iCs/>
          <w:color w:val="FF0000"/>
        </w:rPr>
        <w:t>Indice:</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c       </w:t>
      </w:r>
      <w:r w:rsidRPr="008A7967">
        <w:rPr>
          <w:rFonts w:eastAsia="Calibri"/>
          <w:iCs/>
          <w:color w:val="FF0000"/>
          <w:lang w:eastAsia="en-US"/>
        </w:rPr>
        <w:tab/>
      </w:r>
      <w:r w:rsidRPr="008A7967">
        <w:rPr>
          <w:rFonts w:eastAsia="Calibri"/>
          <w:iCs/>
          <w:color w:val="FF0000"/>
          <w:lang w:eastAsia="en-US"/>
        </w:rPr>
        <w:tab/>
      </w:r>
      <w:r w:rsidR="008A7967" w:rsidRPr="008A7967">
        <w:rPr>
          <w:rFonts w:eastAsia="Calibri"/>
          <w:iCs/>
          <w:color w:val="FF0000"/>
          <w:lang w:eastAsia="en-US"/>
        </w:rPr>
        <w:t>C</w:t>
      </w:r>
      <w:r w:rsidRPr="008A7967">
        <w:rPr>
          <w:rFonts w:eastAsia="Calibri"/>
          <w:iCs/>
          <w:color w:val="FF0000"/>
          <w:lang w:eastAsia="en-US"/>
        </w:rPr>
        <w:t xml:space="preserve">ritique </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ev      </w:t>
      </w:r>
      <w:r w:rsidRPr="008A7967">
        <w:rPr>
          <w:color w:val="FF0000"/>
        </w:rPr>
        <w:tab/>
      </w:r>
      <w:r w:rsidRPr="008A7967">
        <w:rPr>
          <w:color w:val="FF0000"/>
        </w:rPr>
        <w:tab/>
        <w:t>Evaporation</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g      </w:t>
      </w:r>
      <w:r w:rsidRPr="008A7967">
        <w:rPr>
          <w:rFonts w:eastAsia="Calibri"/>
          <w:iCs/>
          <w:color w:val="FF0000"/>
          <w:lang w:eastAsia="en-US"/>
        </w:rPr>
        <w:tab/>
      </w:r>
      <w:r w:rsidRPr="008A7967">
        <w:rPr>
          <w:rFonts w:eastAsia="Calibri"/>
          <w:iCs/>
          <w:color w:val="FF0000"/>
          <w:lang w:eastAsia="en-US"/>
        </w:rPr>
        <w:tab/>
        <w:t xml:space="preserve">Globale </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i </w:t>
      </w:r>
      <w:r w:rsidRPr="008A7967">
        <w:rPr>
          <w:rFonts w:eastAsia="Calibri"/>
          <w:iCs/>
          <w:color w:val="FF0000"/>
          <w:lang w:eastAsia="en-US"/>
        </w:rPr>
        <w:tab/>
      </w:r>
      <w:r w:rsidRPr="008A7967">
        <w:rPr>
          <w:rFonts w:eastAsia="Calibri"/>
          <w:iCs/>
          <w:color w:val="FF0000"/>
          <w:lang w:eastAsia="en-US"/>
        </w:rPr>
        <w:tab/>
        <w:t>Interne</w:t>
      </w:r>
    </w:p>
    <w:p w:rsidR="00835F0B" w:rsidRPr="008A7967" w:rsidRDefault="008A7967"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moy</w:t>
      </w:r>
      <w:r w:rsidR="00835F0B" w:rsidRPr="008A7967">
        <w:rPr>
          <w:rFonts w:eastAsia="Calibri"/>
          <w:iCs/>
          <w:color w:val="FF0000"/>
          <w:lang w:eastAsia="en-US"/>
        </w:rPr>
        <w:t xml:space="preserve">  </w:t>
      </w:r>
      <w:r w:rsidR="00835F0B" w:rsidRPr="008A7967">
        <w:rPr>
          <w:rFonts w:eastAsia="Calibri"/>
          <w:iCs/>
          <w:color w:val="FF0000"/>
          <w:lang w:eastAsia="en-US"/>
        </w:rPr>
        <w:tab/>
      </w:r>
      <w:r w:rsidR="00835F0B" w:rsidRPr="008A7967">
        <w:rPr>
          <w:rFonts w:eastAsia="Calibri"/>
          <w:iCs/>
          <w:color w:val="FF0000"/>
          <w:lang w:eastAsia="en-US"/>
        </w:rPr>
        <w:tab/>
      </w:r>
      <w:r w:rsidRPr="008A7967">
        <w:rPr>
          <w:rFonts w:eastAsia="Calibri"/>
          <w:iCs/>
          <w:color w:val="FF0000"/>
          <w:lang w:eastAsia="en-US"/>
        </w:rPr>
        <w:t>Moyenne</w:t>
      </w:r>
      <w:r w:rsidR="00835F0B" w:rsidRPr="008A7967">
        <w:rPr>
          <w:rFonts w:eastAsia="Calibri"/>
          <w:iCs/>
          <w:color w:val="FF0000"/>
          <w:lang w:eastAsia="en-US"/>
        </w:rPr>
        <w:t xml:space="preserve"> </w:t>
      </w:r>
    </w:p>
    <w:p w:rsidR="00835F0B" w:rsidRPr="00227EB5" w:rsidRDefault="00835F0B" w:rsidP="00835F0B">
      <w:pPr>
        <w:autoSpaceDE w:val="0"/>
        <w:autoSpaceDN w:val="0"/>
        <w:adjustRightInd w:val="0"/>
        <w:spacing w:line="360" w:lineRule="auto"/>
        <w:jc w:val="both"/>
        <w:rPr>
          <w:rFonts w:eastAsia="Calibri"/>
          <w:i/>
          <w:iCs/>
          <w:lang w:eastAsia="en-US"/>
        </w:rPr>
      </w:pPr>
    </w:p>
    <w:p w:rsidR="00BA5580" w:rsidRDefault="00BA5580" w:rsidP="00BA5580">
      <w:pPr>
        <w:pStyle w:val="1TableListe"/>
        <w:spacing w:before="120" w:after="0"/>
        <w:rPr>
          <w:sz w:val="40"/>
          <w:szCs w:val="40"/>
        </w:rPr>
      </w:pPr>
      <w:r>
        <w:rPr>
          <w:sz w:val="40"/>
          <w:szCs w:val="40"/>
        </w:rPr>
        <w:lastRenderedPageBreak/>
        <w:t>Liste des Figures</w:t>
      </w:r>
    </w:p>
    <w:p w:rsidR="00BA5580" w:rsidRPr="00BA5580" w:rsidRDefault="00BA5580" w:rsidP="00BA5580">
      <w:pPr>
        <w:rPr>
          <w:lang w:eastAsia="ar-SA"/>
        </w:rPr>
      </w:pPr>
    </w:p>
    <w:p w:rsidR="00BA5580" w:rsidRPr="00BA5580" w:rsidRDefault="00BA5580" w:rsidP="00BA5580">
      <w:pPr>
        <w:rPr>
          <w:lang w:eastAsia="ar-SA"/>
        </w:rPr>
      </w:pPr>
    </w:p>
    <w:p w:rsidR="00BA5580" w:rsidRPr="00BA5580" w:rsidRDefault="00BA5580" w:rsidP="00BA5580">
      <w:pPr>
        <w:rPr>
          <w:lang w:eastAsia="ar-SA"/>
        </w:rPr>
      </w:pPr>
    </w:p>
    <w:p w:rsidR="00BA5580" w:rsidRDefault="00BA5580" w:rsidP="00BA5580">
      <w:pPr>
        <w:rPr>
          <w:lang w:eastAsia="ar-SA"/>
        </w:rPr>
      </w:pPr>
    </w:p>
    <w:p w:rsidR="00BA5580" w:rsidRDefault="00BA5580" w:rsidP="00BA5580">
      <w:pPr>
        <w:rPr>
          <w:lang w:eastAsia="ar-SA"/>
        </w:rPr>
      </w:pPr>
    </w:p>
    <w:p w:rsidR="00650275" w:rsidRPr="00387195" w:rsidRDefault="00BA5580" w:rsidP="00D17962">
      <w:pPr>
        <w:pStyle w:val="Caption"/>
        <w:spacing w:before="120" w:after="120" w:line="360" w:lineRule="auto"/>
        <w:jc w:val="both"/>
        <w:rPr>
          <w:b w:val="0"/>
          <w:bCs w:val="0"/>
          <w:color w:val="FF0000"/>
          <w:sz w:val="24"/>
          <w:szCs w:val="24"/>
        </w:rPr>
      </w:pPr>
      <w:r w:rsidRPr="00387195">
        <w:rPr>
          <w:iCs/>
          <w:color w:val="FF0000"/>
          <w:sz w:val="24"/>
          <w:szCs w:val="24"/>
        </w:rPr>
        <w:t>Figure 1.1 :</w:t>
      </w:r>
      <w:r w:rsidRPr="00387195">
        <w:rPr>
          <w:color w:val="FF0000"/>
          <w:sz w:val="24"/>
          <w:szCs w:val="24"/>
        </w:rPr>
        <w:t xml:space="preserve"> </w:t>
      </w:r>
      <w:r w:rsidRPr="00387195">
        <w:rPr>
          <w:b w:val="0"/>
          <w:bCs w:val="0"/>
          <w:color w:val="FF0000"/>
          <w:sz w:val="24"/>
          <w:szCs w:val="24"/>
        </w:rPr>
        <w:t>Modèle du double film de Whitman</w:t>
      </w:r>
      <w:r w:rsidR="00D17962" w:rsidRPr="00387195">
        <w:rPr>
          <w:b w:val="0"/>
          <w:bCs w:val="0"/>
          <w:color w:val="FF0000"/>
          <w:sz w:val="24"/>
          <w:szCs w:val="24"/>
        </w:rPr>
        <w:t>.</w:t>
      </w:r>
      <w:r w:rsidR="00D17962" w:rsidRPr="00387195">
        <w:rPr>
          <w:b w:val="0"/>
          <w:bCs w:val="0"/>
          <w:color w:val="FF0000"/>
          <w:sz w:val="24"/>
          <w:szCs w:val="24"/>
        </w:rPr>
        <w:tab/>
      </w:r>
      <w:r w:rsidR="00650275" w:rsidRPr="00387195">
        <w:rPr>
          <w:b w:val="0"/>
          <w:bCs w:val="0"/>
          <w:color w:val="FF0000"/>
          <w:sz w:val="24"/>
          <w:szCs w:val="24"/>
        </w:rPr>
        <w:t>…………………………………………12</w:t>
      </w:r>
    </w:p>
    <w:p w:rsidR="00D17962" w:rsidRPr="00387195" w:rsidRDefault="00BA5580" w:rsidP="00D17962">
      <w:pPr>
        <w:pStyle w:val="Caption"/>
        <w:spacing w:before="120" w:after="120" w:line="360" w:lineRule="auto"/>
        <w:jc w:val="both"/>
        <w:rPr>
          <w:b w:val="0"/>
          <w:color w:val="FF0000"/>
          <w:sz w:val="24"/>
          <w:szCs w:val="24"/>
        </w:rPr>
      </w:pPr>
      <w:r w:rsidRPr="00387195">
        <w:rPr>
          <w:iCs/>
          <w:color w:val="FF0000"/>
          <w:sz w:val="24"/>
          <w:szCs w:val="24"/>
        </w:rPr>
        <w:t xml:space="preserve">Figure 1.2 : </w:t>
      </w:r>
      <w:r w:rsidRPr="00387195">
        <w:rPr>
          <w:b w:val="0"/>
          <w:color w:val="FF0000"/>
          <w:sz w:val="24"/>
          <w:szCs w:val="24"/>
        </w:rPr>
        <w:t>Représe</w:t>
      </w:r>
      <w:r w:rsidR="00650275" w:rsidRPr="00387195">
        <w:rPr>
          <w:b w:val="0"/>
          <w:color w:val="FF0000"/>
          <w:sz w:val="24"/>
          <w:szCs w:val="24"/>
        </w:rPr>
        <w:t>ntation de la théorie de Higbie………………………………………..14</w:t>
      </w:r>
    </w:p>
    <w:p w:rsidR="00BA5580" w:rsidRPr="00387195" w:rsidRDefault="00BA5580" w:rsidP="00650275">
      <w:pPr>
        <w:pStyle w:val="Caption"/>
        <w:spacing w:before="120" w:after="120" w:line="360" w:lineRule="auto"/>
        <w:jc w:val="both"/>
        <w:rPr>
          <w:b w:val="0"/>
          <w:color w:val="FF0000"/>
          <w:sz w:val="24"/>
          <w:szCs w:val="24"/>
        </w:rPr>
      </w:pPr>
      <w:r w:rsidRPr="00387195">
        <w:rPr>
          <w:color w:val="FF0000"/>
          <w:sz w:val="24"/>
          <w:szCs w:val="24"/>
        </w:rPr>
        <w:t xml:space="preserve">Figure 1.3 : </w:t>
      </w:r>
      <w:r w:rsidRPr="00387195">
        <w:rPr>
          <w:b w:val="0"/>
          <w:color w:val="FF0000"/>
          <w:sz w:val="24"/>
          <w:szCs w:val="24"/>
        </w:rPr>
        <w:t xml:space="preserve">Schéma simplifié d’une unité Selexol </w:t>
      </w:r>
      <w:r w:rsidR="00650275" w:rsidRPr="00387195">
        <w:rPr>
          <w:b w:val="0"/>
          <w:color w:val="FF0000"/>
          <w:sz w:val="24"/>
          <w:szCs w:val="24"/>
        </w:rPr>
        <w:t>………………………………………….20</w:t>
      </w:r>
    </w:p>
    <w:p w:rsidR="00D17962" w:rsidRPr="00387195" w:rsidRDefault="00BA5580" w:rsidP="00D17962">
      <w:pPr>
        <w:spacing w:before="120" w:after="120" w:line="360" w:lineRule="auto"/>
        <w:jc w:val="both"/>
        <w:rPr>
          <w:color w:val="FF0000"/>
        </w:rPr>
      </w:pPr>
      <w:r w:rsidRPr="00387195">
        <w:rPr>
          <w:b/>
          <w:color w:val="FF0000"/>
        </w:rPr>
        <w:t xml:space="preserve">Figure 1.4 : </w:t>
      </w:r>
      <w:r w:rsidRPr="00387195">
        <w:rPr>
          <w:color w:val="FF0000"/>
        </w:rPr>
        <w:t>Profil de concentratio</w:t>
      </w:r>
      <w:r w:rsidR="00650275" w:rsidRPr="00387195">
        <w:rPr>
          <w:color w:val="FF0000"/>
        </w:rPr>
        <w:t>n lors de l’absorption chimique………………………….24</w:t>
      </w:r>
    </w:p>
    <w:p w:rsidR="00D17962" w:rsidRPr="00387195" w:rsidRDefault="00D17962" w:rsidP="00D17962">
      <w:pPr>
        <w:spacing w:before="120" w:after="120" w:line="360" w:lineRule="auto"/>
        <w:jc w:val="both"/>
        <w:rPr>
          <w:color w:val="FF0000"/>
        </w:rPr>
      </w:pPr>
      <w:r w:rsidRPr="00387195">
        <w:rPr>
          <w:b/>
          <w:bCs/>
          <w:color w:val="FF0000"/>
        </w:rPr>
        <w:t>Figure 2.1 :</w:t>
      </w:r>
      <w:r w:rsidRPr="00387195">
        <w:rPr>
          <w:color w:val="FF0000"/>
        </w:rPr>
        <w:t xml:space="preserve"> Nombre de production d’entropie pour </w:t>
      </w:r>
      <w:r w:rsidRPr="00387195">
        <w:rPr>
          <w:iCs/>
          <w:color w:val="FF0000"/>
        </w:rPr>
        <w:t>x</w:t>
      </w:r>
      <w:r w:rsidRPr="00387195">
        <w:rPr>
          <w:color w:val="FF0000"/>
        </w:rPr>
        <w:t xml:space="preserve"> =0,3; </w:t>
      </w:r>
      <w:r w:rsidRPr="00387195">
        <w:rPr>
          <w:iCs/>
          <w:color w:val="FF0000"/>
        </w:rPr>
        <w:t>Re</w:t>
      </w:r>
      <w:r w:rsidRPr="00387195">
        <w:rPr>
          <w:color w:val="FF0000"/>
        </w:rPr>
        <w:t xml:space="preserve"> =1; </w:t>
      </w:r>
      <w:r w:rsidRPr="00387195">
        <w:rPr>
          <w:iCs/>
          <w:color w:val="FF0000"/>
        </w:rPr>
        <w:t>Pr</w:t>
      </w:r>
      <w:r w:rsidRPr="00387195">
        <w:rPr>
          <w:color w:val="FF0000"/>
        </w:rPr>
        <w:t xml:space="preserve"> =7,</w:t>
      </w:r>
      <w:r w:rsidR="00650275" w:rsidRPr="00387195">
        <w:rPr>
          <w:color w:val="FF0000"/>
        </w:rPr>
        <w:t>1………………...26</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bCs/>
          <w:color w:val="FF0000"/>
        </w:rPr>
        <w:t>Figure 3.1 :</w:t>
      </w:r>
      <w:r w:rsidRPr="00387195">
        <w:rPr>
          <w:color w:val="FF0000"/>
        </w:rPr>
        <w:t xml:space="preserve"> Nombre de production d’entropie pour </w:t>
      </w:r>
      <w:r w:rsidRPr="00387195">
        <w:rPr>
          <w:iCs/>
          <w:color w:val="FF0000"/>
        </w:rPr>
        <w:t>x</w:t>
      </w:r>
      <w:r w:rsidRPr="00387195">
        <w:rPr>
          <w:color w:val="FF0000"/>
        </w:rPr>
        <w:t xml:space="preserve"> =0,3; Br/ </w:t>
      </w:r>
      <w:r w:rsidRPr="00387195">
        <w:rPr>
          <w:color w:val="FF0000"/>
          <w:lang w:val="en-US"/>
        </w:rPr>
        <w:t>Ω</w:t>
      </w:r>
      <w:r w:rsidRPr="00387195">
        <w:rPr>
          <w:color w:val="FF0000"/>
        </w:rPr>
        <w:t xml:space="preserve">= 0,4; </w:t>
      </w:r>
      <w:r w:rsidRPr="00387195">
        <w:rPr>
          <w:iCs/>
          <w:color w:val="FF0000"/>
        </w:rPr>
        <w:t>Pr</w:t>
      </w:r>
      <w:r w:rsidRPr="00387195">
        <w:rPr>
          <w:color w:val="FF0000"/>
        </w:rPr>
        <w:t xml:space="preserve"> =7,1</w:t>
      </w:r>
      <w:r w:rsidR="00650275" w:rsidRPr="00387195">
        <w:rPr>
          <w:color w:val="FF0000"/>
        </w:rPr>
        <w:t>…………...35</w:t>
      </w:r>
    </w:p>
    <w:p w:rsidR="00D17962" w:rsidRPr="00387195" w:rsidRDefault="00D17962" w:rsidP="00D17962">
      <w:pPr>
        <w:spacing w:before="120" w:after="120" w:line="360" w:lineRule="auto"/>
        <w:jc w:val="both"/>
        <w:rPr>
          <w:color w:val="FF0000"/>
        </w:rPr>
      </w:pPr>
    </w:p>
    <w:p w:rsidR="00BA5580" w:rsidRPr="00BA5580" w:rsidRDefault="00BA5580" w:rsidP="00BA5580">
      <w:pPr>
        <w:tabs>
          <w:tab w:val="left" w:pos="0"/>
        </w:tabs>
        <w:spacing w:line="360" w:lineRule="auto"/>
        <w:jc w:val="both"/>
      </w:pPr>
      <w:r w:rsidRPr="00BA5580">
        <w:rPr>
          <w:b/>
          <w:bCs/>
        </w:rPr>
        <w:tab/>
      </w:r>
      <w:r w:rsidRPr="00BA5580">
        <w:rPr>
          <w:b/>
          <w:bCs/>
        </w:rPr>
        <w:tab/>
      </w:r>
      <w:r w:rsidRPr="00BA5580">
        <w:rPr>
          <w:b/>
          <w:bCs/>
        </w:rPr>
        <w:tab/>
      </w:r>
      <w:r w:rsidRPr="00BA5580">
        <w:rPr>
          <w:b/>
          <w:bCs/>
        </w:rPr>
        <w:tab/>
      </w:r>
      <w:r w:rsidRPr="00BA5580">
        <w:rPr>
          <w:b/>
          <w:bCs/>
        </w:rPr>
        <w:tab/>
      </w:r>
      <w:r w:rsidRPr="00BA5580">
        <w:rPr>
          <w:b/>
          <w:bCs/>
        </w:rPr>
        <w:tab/>
      </w:r>
      <w:r w:rsidRPr="00BA5580">
        <w:rPr>
          <w:b/>
          <w:bCs/>
        </w:rPr>
        <w:tab/>
      </w:r>
    </w:p>
    <w:p w:rsidR="00BA5580" w:rsidRPr="00BA5580" w:rsidRDefault="00BA5580" w:rsidP="00BA5580">
      <w:pPr>
        <w:spacing w:line="360" w:lineRule="auto"/>
        <w:jc w:val="both"/>
        <w:rPr>
          <w:lang w:eastAsia="ar-SA"/>
        </w:rPr>
      </w:pPr>
    </w:p>
    <w:p w:rsidR="00D17962" w:rsidRDefault="00D17962" w:rsidP="00D17962">
      <w:pPr>
        <w:pStyle w:val="1TableListe"/>
        <w:spacing w:before="120" w:after="0"/>
        <w:rPr>
          <w:sz w:val="40"/>
          <w:szCs w:val="40"/>
        </w:rPr>
      </w:pPr>
      <w:r>
        <w:rPr>
          <w:sz w:val="40"/>
          <w:szCs w:val="40"/>
        </w:rPr>
        <w:lastRenderedPageBreak/>
        <w:t>Liste des Tableaux</w:t>
      </w:r>
    </w:p>
    <w:p w:rsidR="00D17962" w:rsidRPr="00BA5580" w:rsidRDefault="00D17962" w:rsidP="00D17962">
      <w:pPr>
        <w:rPr>
          <w:lang w:eastAsia="ar-SA"/>
        </w:rPr>
      </w:pPr>
    </w:p>
    <w:p w:rsidR="00D17962" w:rsidRDefault="00D17962" w:rsidP="00D17962">
      <w:pPr>
        <w:rPr>
          <w:lang w:eastAsia="ar-SA"/>
        </w:rPr>
      </w:pPr>
    </w:p>
    <w:p w:rsidR="00D17962" w:rsidRDefault="00D17962" w:rsidP="00D17962">
      <w:pPr>
        <w:rPr>
          <w:lang w:eastAsia="ar-SA"/>
        </w:rPr>
      </w:pPr>
    </w:p>
    <w:p w:rsidR="00D17962" w:rsidRDefault="00D17962" w:rsidP="00D17962">
      <w:pPr>
        <w:pStyle w:val="Caption"/>
        <w:keepNext/>
        <w:rPr>
          <w:b w:val="0"/>
          <w:bCs w:val="0"/>
          <w:color w:val="000000"/>
          <w:szCs w:val="22"/>
        </w:rPr>
      </w:pPr>
    </w:p>
    <w:p w:rsidR="00D17962" w:rsidRPr="00387195" w:rsidRDefault="00D17962" w:rsidP="00D17962">
      <w:pPr>
        <w:pStyle w:val="Caption"/>
        <w:keepNext/>
        <w:spacing w:before="120" w:after="120" w:line="360" w:lineRule="auto"/>
        <w:jc w:val="both"/>
        <w:rPr>
          <w:b w:val="0"/>
          <w:bCs w:val="0"/>
          <w:color w:val="FF0000"/>
          <w:sz w:val="24"/>
          <w:szCs w:val="24"/>
        </w:rPr>
      </w:pPr>
      <w:r w:rsidRPr="00387195">
        <w:rPr>
          <w:color w:val="FF0000"/>
          <w:sz w:val="24"/>
          <w:szCs w:val="24"/>
        </w:rPr>
        <w:t xml:space="preserve">Tableau </w:t>
      </w:r>
      <w:r w:rsidRPr="00387195">
        <w:rPr>
          <w:bCs w:val="0"/>
          <w:color w:val="FF0000"/>
          <w:sz w:val="24"/>
          <w:szCs w:val="24"/>
        </w:rPr>
        <w:t>1</w:t>
      </w:r>
      <w:r w:rsidRPr="00387195">
        <w:rPr>
          <w:color w:val="FF0000"/>
          <w:sz w:val="24"/>
          <w:szCs w:val="24"/>
        </w:rPr>
        <w:t>.</w:t>
      </w:r>
      <w:r w:rsidRPr="00387195">
        <w:rPr>
          <w:bCs w:val="0"/>
          <w:color w:val="FF0000"/>
          <w:sz w:val="24"/>
          <w:szCs w:val="24"/>
        </w:rPr>
        <w:t>1</w:t>
      </w:r>
      <w:r w:rsidRPr="00387195">
        <w:rPr>
          <w:color w:val="FF0000"/>
          <w:sz w:val="24"/>
          <w:szCs w:val="24"/>
        </w:rPr>
        <w:t xml:space="preserve"> : </w:t>
      </w:r>
      <w:r w:rsidRPr="00387195">
        <w:rPr>
          <w:b w:val="0"/>
          <w:bCs w:val="0"/>
          <w:color w:val="FF0000"/>
          <w:sz w:val="24"/>
          <w:szCs w:val="24"/>
        </w:rPr>
        <w:t>Propriétés physico-chimiques nécessaires</w:t>
      </w:r>
      <w:r w:rsidR="00650275" w:rsidRPr="00387195">
        <w:rPr>
          <w:b w:val="0"/>
          <w:bCs w:val="0"/>
          <w:color w:val="FF0000"/>
          <w:sz w:val="24"/>
          <w:szCs w:val="24"/>
        </w:rPr>
        <w:t xml:space="preserve"> </w:t>
      </w:r>
      <w:r w:rsidRPr="00387195">
        <w:rPr>
          <w:b w:val="0"/>
          <w:bCs w:val="0"/>
          <w:color w:val="FF0000"/>
          <w:sz w:val="24"/>
          <w:szCs w:val="24"/>
        </w:rPr>
        <w:t>des deux fluides mis en jeu.</w:t>
      </w:r>
      <w:r w:rsidR="00650275" w:rsidRPr="00387195">
        <w:rPr>
          <w:b w:val="0"/>
          <w:bCs w:val="0"/>
          <w:color w:val="FF0000"/>
          <w:sz w:val="24"/>
          <w:szCs w:val="24"/>
        </w:rPr>
        <w:t xml:space="preserve"> ……..10</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1.2 :</w:t>
      </w:r>
      <w:r w:rsidRPr="00387195">
        <w:rPr>
          <w:color w:val="FF0000"/>
        </w:rPr>
        <w:t xml:space="preserve"> Propriétés thermo-physiques de l’eau pure à </w:t>
      </w:r>
      <w:smartTag w:uri="urn:schemas-microsoft-com:office:smarttags" w:element="metricconverter">
        <w:smartTagPr>
          <w:attr w:name="ProductID" w:val="100 ﾰC"/>
        </w:smartTagPr>
        <w:r w:rsidRPr="00387195">
          <w:rPr>
            <w:color w:val="FF0000"/>
          </w:rPr>
          <w:t>100 °C</w:t>
        </w:r>
      </w:smartTag>
      <w:r w:rsidR="00650275" w:rsidRPr="00387195">
        <w:rPr>
          <w:color w:val="FF0000"/>
        </w:rPr>
        <w:tab/>
        <w:t>…………………………13</w:t>
      </w:r>
    </w:p>
    <w:p w:rsidR="00D17962" w:rsidRPr="00387195" w:rsidRDefault="00D17962" w:rsidP="00650275">
      <w:pPr>
        <w:autoSpaceDE w:val="0"/>
        <w:autoSpaceDN w:val="0"/>
        <w:adjustRightInd w:val="0"/>
        <w:spacing w:before="120" w:after="120" w:line="360" w:lineRule="auto"/>
        <w:jc w:val="both"/>
        <w:rPr>
          <w:color w:val="FF0000"/>
        </w:rPr>
      </w:pPr>
      <w:r w:rsidRPr="00387195">
        <w:rPr>
          <w:b/>
          <w:color w:val="FF0000"/>
        </w:rPr>
        <w:t>Tableau</w:t>
      </w:r>
      <w:r w:rsidRPr="00387195">
        <w:rPr>
          <w:b/>
          <w:bCs/>
          <w:color w:val="FF0000"/>
        </w:rPr>
        <w:t xml:space="preserve"> 2.1 :</w:t>
      </w:r>
      <w:r w:rsidRPr="00387195">
        <w:rPr>
          <w:color w:val="FF0000"/>
        </w:rPr>
        <w:t xml:space="preserve"> </w:t>
      </w:r>
      <w:r w:rsidR="00650275" w:rsidRPr="00387195">
        <w:rPr>
          <w:color w:val="FF0000"/>
        </w:rPr>
        <w:t xml:space="preserve">Comparaison des effets de </w:t>
      </w:r>
      <w:r w:rsidRPr="00387195">
        <w:rPr>
          <w:rFonts w:eastAsia="SymbolMT"/>
          <w:color w:val="FF0000"/>
        </w:rPr>
        <w:t>ρ</w:t>
      </w:r>
      <w:r w:rsidRPr="00387195">
        <w:rPr>
          <w:color w:val="FF0000"/>
          <w:vertAlign w:val="subscript"/>
        </w:rPr>
        <w:t>L</w:t>
      </w:r>
      <w:r w:rsidR="00650275" w:rsidRPr="00387195">
        <w:rPr>
          <w:color w:val="FF0000"/>
        </w:rPr>
        <w:t xml:space="preserve"> sur la valeur </w:t>
      </w:r>
      <w:r w:rsidRPr="00387195">
        <w:rPr>
          <w:color w:val="FF0000"/>
        </w:rPr>
        <w:t>de h</w:t>
      </w:r>
      <w:r w:rsidR="00650275" w:rsidRPr="00387195">
        <w:rPr>
          <w:color w:val="FF0000"/>
        </w:rPr>
        <w:t>……………………………15</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3.1 :</w:t>
      </w:r>
      <w:r w:rsidRPr="00387195">
        <w:rPr>
          <w:color w:val="FF0000"/>
        </w:rPr>
        <w:t xml:space="preserve"> Domaines de variables expérimentales </w:t>
      </w:r>
      <w:r w:rsidR="00650275" w:rsidRPr="00387195">
        <w:rPr>
          <w:color w:val="FF0000"/>
        </w:rPr>
        <w:t>……………………………………….25</w:t>
      </w:r>
    </w:p>
    <w:p w:rsidR="008A7967" w:rsidRDefault="008A7967" w:rsidP="00D17962">
      <w:pPr>
        <w:pStyle w:val="1TableListe"/>
        <w:spacing w:before="120" w:after="0"/>
        <w:rPr>
          <w:sz w:val="40"/>
          <w:szCs w:val="40"/>
        </w:rPr>
      </w:pPr>
      <w:r>
        <w:rPr>
          <w:sz w:val="40"/>
          <w:szCs w:val="40"/>
        </w:rPr>
        <w:lastRenderedPageBreak/>
        <w:t>Table des matières</w:t>
      </w:r>
    </w:p>
    <w:p w:rsidR="00835F0B" w:rsidRDefault="00835F0B" w:rsidP="00835F0B">
      <w:pPr>
        <w:autoSpaceDE w:val="0"/>
        <w:autoSpaceDN w:val="0"/>
        <w:adjustRightInd w:val="0"/>
        <w:spacing w:line="360" w:lineRule="auto"/>
        <w:jc w:val="both"/>
        <w:rPr>
          <w:rFonts w:eastAsia="Calibri"/>
          <w:i/>
          <w:iCs/>
          <w:lang w:eastAsia="en-US"/>
        </w:rPr>
      </w:pPr>
    </w:p>
    <w:p w:rsidR="00835F0B" w:rsidRPr="00ED0016" w:rsidRDefault="00835F0B" w:rsidP="00835F0B">
      <w:pPr>
        <w:autoSpaceDE w:val="0"/>
        <w:autoSpaceDN w:val="0"/>
        <w:adjustRightInd w:val="0"/>
        <w:jc w:val="both"/>
      </w:pPr>
    </w:p>
    <w:p w:rsidR="008A7967" w:rsidRPr="00065544" w:rsidRDefault="008A7967" w:rsidP="00BE51C1">
      <w:pPr>
        <w:tabs>
          <w:tab w:val="left" w:pos="284"/>
        </w:tabs>
        <w:autoSpaceDE w:val="0"/>
        <w:autoSpaceDN w:val="0"/>
        <w:adjustRightInd w:val="0"/>
        <w:spacing w:line="360" w:lineRule="auto"/>
        <w:jc w:val="both"/>
        <w:rPr>
          <w:bCs/>
          <w:u w:val="single"/>
        </w:rPr>
      </w:pPr>
      <w:r w:rsidRPr="00065544">
        <w:rPr>
          <w:b/>
          <w:bCs/>
          <w:noProof/>
        </w:rPr>
        <w:t>INTRODUCTION GENERAL</w:t>
      </w:r>
      <w:r w:rsidR="00CA5B4F">
        <w:rPr>
          <w:b/>
          <w:bCs/>
          <w:noProof/>
        </w:rPr>
        <w:t>E</w:t>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Pr="00065544">
        <w:t>1</w:t>
      </w:r>
    </w:p>
    <w:p w:rsidR="008A7967" w:rsidRPr="00065544" w:rsidRDefault="008A7967" w:rsidP="00BE51C1">
      <w:pPr>
        <w:spacing w:before="240" w:after="240" w:line="360" w:lineRule="auto"/>
        <w:jc w:val="center"/>
        <w:rPr>
          <w:b/>
          <w:bCs/>
          <w:sz w:val="28"/>
          <w:szCs w:val="28"/>
        </w:rPr>
      </w:pPr>
      <w:r w:rsidRPr="00065544">
        <w:rPr>
          <w:b/>
          <w:bCs/>
          <w:sz w:val="28"/>
          <w:szCs w:val="28"/>
        </w:rPr>
        <w:t>CHAPITRE 1 : ETUDE BIBLIOGRAPHIQUE</w:t>
      </w:r>
    </w:p>
    <w:p w:rsidR="007F5ABA" w:rsidRPr="00387195" w:rsidRDefault="008A7967" w:rsidP="00BE51C1">
      <w:pPr>
        <w:tabs>
          <w:tab w:val="left" w:pos="0"/>
        </w:tabs>
        <w:spacing w:line="360" w:lineRule="auto"/>
        <w:jc w:val="both"/>
        <w:rPr>
          <w:color w:val="FF0000"/>
        </w:rPr>
      </w:pPr>
      <w:r w:rsidRPr="00387195">
        <w:rPr>
          <w:b/>
          <w:bCs/>
          <w:noProof/>
          <w:color w:val="FF0000"/>
        </w:rPr>
        <w:t xml:space="preserve">1.1. </w:t>
      </w:r>
      <w:r w:rsidR="00BE51C1" w:rsidRPr="00387195">
        <w:rPr>
          <w:b/>
          <w:bCs/>
          <w:color w:val="FF0000"/>
        </w:rPr>
        <w:t>Rédaction et structure du PFE</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7F5ABA"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1.1.1. </w:t>
      </w:r>
      <w:r w:rsidRPr="00387195">
        <w:rPr>
          <w:bCs/>
          <w:color w:val="FF0000"/>
        </w:rPr>
        <w:t>Démarche générale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Pr="00387195">
        <w:rPr>
          <w:bCs/>
          <w:noProof/>
          <w:color w:val="FF0000"/>
        </w:rPr>
        <w:t>1</w:t>
      </w:r>
    </w:p>
    <w:p w:rsidR="00CA5B4F"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1.1.2. </w:t>
      </w:r>
      <w:r w:rsidRPr="00387195">
        <w:rPr>
          <w:bCs/>
          <w:color w:val="FF0000"/>
        </w:rPr>
        <w:t>Nature et contenu du PFE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1.2. </w:t>
      </w:r>
      <w:r w:rsidRPr="00387195">
        <w:rPr>
          <w:b/>
          <w:bCs/>
          <w:color w:val="FF0000"/>
        </w:rPr>
        <w:t>Structure du documen</w:t>
      </w:r>
      <w:r w:rsidR="00CA5B4F" w:rsidRPr="00387195">
        <w:rPr>
          <w:b/>
          <w:bCs/>
          <w:color w:val="FF0000"/>
        </w:rPr>
        <w:t>t</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1.2.1. </w:t>
      </w:r>
      <w:r w:rsidRPr="00387195">
        <w:rPr>
          <w:bCs/>
          <w:color w:val="FF0000"/>
        </w:rPr>
        <w:t>Couverture</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1.2.2. </w:t>
      </w:r>
      <w:r w:rsidRPr="00387195">
        <w:rPr>
          <w:bCs/>
          <w:color w:val="FF0000"/>
        </w:rPr>
        <w:t xml:space="preserve">Remerciement </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1.3. </w:t>
      </w:r>
      <w:r w:rsidRPr="00387195">
        <w:rPr>
          <w:b/>
          <w:bCs/>
          <w:color w:val="FF0000"/>
        </w:rPr>
        <w:t>Conclusion</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697504" w:rsidRPr="00387195" w:rsidRDefault="00BE51C1" w:rsidP="00BE51C1">
      <w:pPr>
        <w:tabs>
          <w:tab w:val="left" w:pos="0"/>
        </w:tabs>
        <w:spacing w:before="120" w:after="120" w:line="360" w:lineRule="auto"/>
        <w:jc w:val="center"/>
        <w:rPr>
          <w:b/>
          <w:bCs/>
          <w:iCs/>
          <w:color w:val="FF0000"/>
          <w:sz w:val="28"/>
          <w:szCs w:val="28"/>
        </w:rPr>
      </w:pPr>
      <w:r w:rsidRPr="00387195">
        <w:rPr>
          <w:b/>
          <w:bCs/>
          <w:iCs/>
          <w:color w:val="FF0000"/>
          <w:sz w:val="28"/>
          <w:szCs w:val="28"/>
        </w:rPr>
        <w:t>CHAPITRE 2 :</w:t>
      </w:r>
      <w:bookmarkStart w:id="10" w:name="_Toc359749484"/>
      <w:r w:rsidRPr="00387195">
        <w:rPr>
          <w:b/>
          <w:bCs/>
          <w:iCs/>
          <w:color w:val="FF0000"/>
          <w:sz w:val="28"/>
          <w:szCs w:val="28"/>
        </w:rPr>
        <w:t xml:space="preserve"> </w:t>
      </w:r>
      <w:bookmarkEnd w:id="10"/>
      <w:r w:rsidR="00697504" w:rsidRPr="00387195">
        <w:rPr>
          <w:b/>
          <w:bCs/>
          <w:iCs/>
          <w:color w:val="FF0000"/>
          <w:sz w:val="28"/>
          <w:szCs w:val="28"/>
        </w:rPr>
        <w:t xml:space="preserve">DONNEES SUR L’ACIDE SULFURIQUE </w:t>
      </w:r>
    </w:p>
    <w:p w:rsidR="00BE51C1" w:rsidRPr="00387195" w:rsidRDefault="00697504" w:rsidP="00BE51C1">
      <w:pPr>
        <w:tabs>
          <w:tab w:val="left" w:pos="0"/>
        </w:tabs>
        <w:spacing w:before="120" w:after="120" w:line="360" w:lineRule="auto"/>
        <w:jc w:val="center"/>
        <w:rPr>
          <w:b/>
          <w:bCs/>
          <w:iCs/>
          <w:color w:val="FF0000"/>
          <w:sz w:val="28"/>
          <w:szCs w:val="28"/>
        </w:rPr>
      </w:pPr>
      <w:r w:rsidRPr="00387195">
        <w:rPr>
          <w:b/>
          <w:bCs/>
          <w:iCs/>
          <w:color w:val="FF0000"/>
          <w:sz w:val="28"/>
          <w:szCs w:val="28"/>
        </w:rPr>
        <w:t>ET LE GAZ</w:t>
      </w:r>
    </w:p>
    <w:p w:rsidR="008A7967" w:rsidRPr="00387195" w:rsidRDefault="008A7967" w:rsidP="008A7967">
      <w:pPr>
        <w:autoSpaceDE w:val="0"/>
        <w:autoSpaceDN w:val="0"/>
        <w:adjustRightInd w:val="0"/>
        <w:spacing w:line="360" w:lineRule="auto"/>
        <w:jc w:val="both"/>
        <w:rPr>
          <w:rFonts w:eastAsia="Calibri"/>
          <w:bCs/>
          <w:color w:val="FF0000"/>
        </w:rPr>
      </w:pPr>
      <w:r w:rsidRPr="00387195">
        <w:rPr>
          <w:rFonts w:eastAsia="Calibri"/>
          <w:b/>
          <w:bCs/>
          <w:color w:val="FF0000"/>
        </w:rPr>
        <w:t xml:space="preserve">2.1. </w:t>
      </w:r>
      <w:r w:rsidRPr="00387195">
        <w:rPr>
          <w:rFonts w:eastAsia="Calibri"/>
          <w:b/>
          <w:color w:val="FF0000"/>
        </w:rPr>
        <w:t>Mise en équatio</w:t>
      </w:r>
      <w:r w:rsidR="00BE51C1" w:rsidRPr="00387195">
        <w:rPr>
          <w:rFonts w:eastAsia="Calibri"/>
          <w:b/>
          <w:color w:val="FF0000"/>
        </w:rPr>
        <w:t>n</w:t>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BE51C1" w:rsidRPr="00387195">
        <w:rPr>
          <w:rFonts w:eastAsia="Calibri"/>
          <w:bCs/>
          <w:color w:val="FF0000"/>
        </w:rPr>
        <w:t>10</w:t>
      </w:r>
    </w:p>
    <w:p w:rsidR="00BE51C1"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2.1.1. </w:t>
      </w:r>
      <w:r w:rsidRPr="00387195">
        <w:rPr>
          <w:rFonts w:eastAsia="Calibri"/>
          <w:color w:val="FF0000"/>
        </w:rPr>
        <w:t>Equations</w:t>
      </w:r>
      <w:r w:rsidR="00BE51C1" w:rsidRPr="00387195">
        <w:rPr>
          <w:rFonts w:eastAsia="Calibri"/>
          <w:color w:val="FF0000"/>
        </w:rPr>
        <w:t xml:space="preserve"> de l’écoulement</w:t>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2.1.2. </w:t>
      </w:r>
      <w:bookmarkStart w:id="11" w:name="_Toc359749490"/>
      <w:r w:rsidRPr="00387195">
        <w:rPr>
          <w:rFonts w:eastAsia="Calibri"/>
          <w:color w:val="FF0000"/>
        </w:rPr>
        <w:t>Modélisation du transfert</w:t>
      </w:r>
      <w:bookmarkEnd w:id="11"/>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spacing w:line="360" w:lineRule="auto"/>
        <w:rPr>
          <w:b/>
          <w:color w:val="FF0000"/>
        </w:rPr>
      </w:pPr>
      <w:r w:rsidRPr="00387195">
        <w:rPr>
          <w:b/>
          <w:bCs/>
          <w:color w:val="FF0000"/>
        </w:rPr>
        <w:t xml:space="preserve">2.2. </w:t>
      </w:r>
      <w:r w:rsidR="00BE51C1" w:rsidRPr="00387195">
        <w:rPr>
          <w:b/>
          <w:color w:val="FF0000"/>
        </w:rPr>
        <w:t>Règle de présentation</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BE51C1" w:rsidRPr="00387195">
        <w:rPr>
          <w:bCs/>
          <w:color w:val="FF0000"/>
        </w:rPr>
        <w:t>10</w:t>
      </w:r>
    </w:p>
    <w:p w:rsidR="008A7967" w:rsidRPr="00387195" w:rsidRDefault="008A7967" w:rsidP="008A7967">
      <w:pPr>
        <w:spacing w:line="360" w:lineRule="auto"/>
        <w:ind w:left="284"/>
        <w:jc w:val="both"/>
        <w:rPr>
          <w:color w:val="FF0000"/>
        </w:rPr>
      </w:pPr>
      <w:r w:rsidRPr="00387195">
        <w:rPr>
          <w:color w:val="FF0000"/>
        </w:rPr>
        <w:t xml:space="preserve">2.2.1. </w:t>
      </w:r>
      <w:r w:rsidR="00BA5580" w:rsidRPr="00387195">
        <w:rPr>
          <w:color w:val="FF0000"/>
        </w:rPr>
        <w:t>Structure</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CA5B4F">
      <w:pPr>
        <w:spacing w:line="360" w:lineRule="auto"/>
        <w:ind w:left="284"/>
        <w:rPr>
          <w:color w:val="FF0000"/>
        </w:rPr>
      </w:pPr>
      <w:r w:rsidRPr="00387195">
        <w:rPr>
          <w:color w:val="FF0000"/>
        </w:rPr>
        <w:t xml:space="preserve">2.2.2. </w:t>
      </w:r>
      <w:r w:rsidR="00BA5580" w:rsidRPr="00387195">
        <w:rPr>
          <w:color w:val="FF0000"/>
        </w:rPr>
        <w:t>Pagination</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8A7967">
      <w:pPr>
        <w:spacing w:line="360" w:lineRule="auto"/>
        <w:rPr>
          <w:color w:val="FF0000"/>
        </w:rPr>
      </w:pPr>
      <w:r w:rsidRPr="00387195">
        <w:rPr>
          <w:b/>
          <w:color w:val="FF0000"/>
        </w:rPr>
        <w:t xml:space="preserve">2.3. </w:t>
      </w:r>
      <w:r w:rsidR="00CA5B4F" w:rsidRPr="00387195">
        <w:rPr>
          <w:b/>
          <w:color w:val="FF0000"/>
        </w:rPr>
        <w:t xml:space="preserve">Tableaux </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Cs/>
          <w:color w:val="FF0000"/>
        </w:rPr>
        <w:t>10</w:t>
      </w:r>
    </w:p>
    <w:p w:rsidR="008A7967" w:rsidRPr="00387195" w:rsidRDefault="008A7967" w:rsidP="008A7967">
      <w:pPr>
        <w:spacing w:line="360" w:lineRule="auto"/>
        <w:rPr>
          <w:color w:val="FF0000"/>
        </w:rPr>
      </w:pPr>
      <w:r w:rsidRPr="00387195">
        <w:rPr>
          <w:b/>
          <w:noProof/>
          <w:color w:val="FF0000"/>
        </w:rPr>
        <w:t xml:space="preserve">2.4. </w:t>
      </w:r>
      <w:r w:rsidR="00CA5B4F" w:rsidRPr="00387195">
        <w:rPr>
          <w:b/>
          <w:color w:val="FF0000"/>
        </w:rPr>
        <w:t>Figures</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noProof/>
          <w:color w:val="FF0000"/>
        </w:rPr>
        <w:t>10</w:t>
      </w:r>
    </w:p>
    <w:p w:rsidR="008A7967" w:rsidRPr="00387195" w:rsidRDefault="008A7967" w:rsidP="00BA5580">
      <w:pPr>
        <w:spacing w:line="360" w:lineRule="auto"/>
        <w:rPr>
          <w:b/>
          <w:bCs/>
          <w:noProof/>
          <w:color w:val="FF0000"/>
        </w:rPr>
      </w:pPr>
      <w:r w:rsidRPr="00387195">
        <w:rPr>
          <w:b/>
          <w:noProof/>
          <w:color w:val="FF0000"/>
        </w:rPr>
        <w:t xml:space="preserve">2.5. </w:t>
      </w:r>
      <w:r w:rsidR="00BA5580" w:rsidRPr="00387195">
        <w:rPr>
          <w:b/>
          <w:bCs/>
          <w:noProof/>
          <w:color w:val="FF0000"/>
        </w:rPr>
        <w:t>Espacement</w:t>
      </w:r>
      <w:r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CA5B4F" w:rsidRPr="00387195">
        <w:rPr>
          <w:noProof/>
          <w:color w:val="FF0000"/>
        </w:rPr>
        <w:t>10</w:t>
      </w:r>
    </w:p>
    <w:p w:rsidR="00BA5580" w:rsidRPr="00387195" w:rsidRDefault="008A7967" w:rsidP="00BA5580">
      <w:pPr>
        <w:spacing w:line="360" w:lineRule="auto"/>
        <w:jc w:val="both"/>
        <w:rPr>
          <w:color w:val="FF0000"/>
        </w:rPr>
      </w:pPr>
      <w:r w:rsidRPr="00387195">
        <w:rPr>
          <w:b/>
          <w:color w:val="FF0000"/>
        </w:rPr>
        <w:t>2.6. Conclusion</w:t>
      </w:r>
      <w:r w:rsidRPr="00387195">
        <w:rPr>
          <w:b/>
          <w:bCs/>
          <w:color w:val="FF0000"/>
        </w:rPr>
        <w:tab/>
      </w:r>
      <w:r w:rsidRPr="00387195">
        <w:rPr>
          <w:b/>
          <w:bCs/>
          <w:color w:val="FF0000"/>
        </w:rPr>
        <w:tab/>
      </w:r>
      <w:r w:rsidRPr="00387195">
        <w:rPr>
          <w:b/>
          <w:bCs/>
          <w:color w:val="FF0000"/>
        </w:rPr>
        <w:tab/>
      </w:r>
      <w:r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color w:val="FF0000"/>
        </w:rPr>
        <w:t>1</w:t>
      </w:r>
      <w:r w:rsidR="00BA5580" w:rsidRPr="00387195">
        <w:rPr>
          <w:color w:val="FF0000"/>
        </w:rPr>
        <w:t>0</w:t>
      </w:r>
    </w:p>
    <w:p w:rsidR="008A7967" w:rsidRPr="00387195" w:rsidRDefault="008A7967" w:rsidP="00BA5580">
      <w:pPr>
        <w:spacing w:before="120" w:after="120" w:line="360" w:lineRule="auto"/>
        <w:jc w:val="center"/>
        <w:rPr>
          <w:b/>
          <w:bCs/>
          <w:color w:val="FF0000"/>
          <w:sz w:val="28"/>
          <w:szCs w:val="28"/>
        </w:rPr>
      </w:pPr>
      <w:r w:rsidRPr="00387195">
        <w:rPr>
          <w:b/>
          <w:bCs/>
          <w:color w:val="FF0000"/>
          <w:sz w:val="28"/>
          <w:szCs w:val="28"/>
        </w:rPr>
        <w:t xml:space="preserve">CHAPITRE 3 : </w:t>
      </w:r>
      <w:r w:rsidR="00697504" w:rsidRPr="00387195">
        <w:rPr>
          <w:b/>
          <w:bCs/>
          <w:color w:val="FF0000"/>
          <w:sz w:val="28"/>
          <w:szCs w:val="28"/>
        </w:rPr>
        <w:t>DIMENSIONNEMENT DE LA COLONNE DE DISTILLATION</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3.1. </w:t>
      </w:r>
      <w:r w:rsidR="00CA5B4F" w:rsidRPr="00387195">
        <w:rPr>
          <w:b/>
          <w:bCs/>
          <w:color w:val="FF0000"/>
        </w:rPr>
        <w:t>Généralité</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3.2. </w:t>
      </w:r>
      <w:r w:rsidR="00CA5B4F" w:rsidRPr="00387195">
        <w:rPr>
          <w:b/>
          <w:bCs/>
          <w:color w:val="FF0000"/>
        </w:rPr>
        <w:t>Remise du mémoire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10</w:t>
      </w:r>
    </w:p>
    <w:p w:rsidR="00D17962" w:rsidRPr="00387195" w:rsidRDefault="00D17962" w:rsidP="008A7967">
      <w:pPr>
        <w:tabs>
          <w:tab w:val="left" w:pos="0"/>
        </w:tabs>
        <w:spacing w:line="360" w:lineRule="auto"/>
        <w:rPr>
          <w:bCs/>
          <w:noProof/>
          <w:color w:val="FF0000"/>
        </w:rPr>
      </w:pPr>
    </w:p>
    <w:p w:rsidR="00D17962" w:rsidRPr="00387195" w:rsidRDefault="00D17962" w:rsidP="008A7967">
      <w:pPr>
        <w:tabs>
          <w:tab w:val="left" w:pos="0"/>
        </w:tabs>
        <w:spacing w:line="360" w:lineRule="auto"/>
        <w:rPr>
          <w:bCs/>
          <w:noProof/>
          <w:color w:val="FF0000"/>
        </w:rPr>
      </w:pPr>
    </w:p>
    <w:p w:rsidR="00D17962" w:rsidRPr="00387195" w:rsidRDefault="008A7967" w:rsidP="008A7967">
      <w:pPr>
        <w:tabs>
          <w:tab w:val="left" w:pos="0"/>
        </w:tabs>
        <w:spacing w:line="360" w:lineRule="auto"/>
        <w:rPr>
          <w:bCs/>
          <w:noProof/>
          <w:color w:val="FF0000"/>
        </w:rPr>
      </w:pPr>
      <w:r w:rsidRPr="00387195">
        <w:rPr>
          <w:b/>
          <w:bCs/>
          <w:noProof/>
          <w:color w:val="FF0000"/>
        </w:rPr>
        <w:lastRenderedPageBreak/>
        <w:t xml:space="preserve">3.3. </w:t>
      </w:r>
      <w:r w:rsidRPr="00387195">
        <w:rPr>
          <w:b/>
          <w:bCs/>
          <w:color w:val="FF0000"/>
        </w:rPr>
        <w:t xml:space="preserve">Modèle </w:t>
      </w:r>
      <w:r w:rsidR="00CA5B4F" w:rsidRPr="00387195">
        <w:rPr>
          <w:b/>
          <w:bCs/>
          <w:color w:val="FF0000"/>
        </w:rPr>
        <w:t>mathématique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w:t>
      </w:r>
      <w:r w:rsidRPr="00387195">
        <w:rPr>
          <w:bCs/>
          <w:noProof/>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 xml:space="preserve">3.3.1. </w:t>
      </w:r>
      <w:r w:rsidR="00CA5B4F" w:rsidRPr="00387195">
        <w:rPr>
          <w:bCs/>
          <w:color w:val="FF0000"/>
        </w:rPr>
        <w:t>Choix du logiciel</w:t>
      </w:r>
      <w:r w:rsidR="00CA5B4F" w:rsidRPr="00387195">
        <w:rPr>
          <w:bCs/>
          <w:color w:val="FF0000"/>
        </w:rPr>
        <w:tab/>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3.3.</w:t>
      </w:r>
      <w:r w:rsidR="00BA5580" w:rsidRPr="00387195">
        <w:rPr>
          <w:bCs/>
          <w:color w:val="FF0000"/>
        </w:rPr>
        <w:t>1</w:t>
      </w:r>
      <w:r w:rsidRPr="00387195">
        <w:rPr>
          <w:bCs/>
          <w:color w:val="FF0000"/>
        </w:rPr>
        <w:t xml:space="preserve">. </w:t>
      </w:r>
      <w:r w:rsidR="00CA5B4F" w:rsidRPr="00387195">
        <w:rPr>
          <w:bCs/>
          <w:color w:val="FF0000"/>
        </w:rPr>
        <w:t>Hypothèses simplificatrices</w:t>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CA5B4F" w:rsidRPr="00387195" w:rsidRDefault="008A7967" w:rsidP="00CA5B4F">
      <w:pPr>
        <w:tabs>
          <w:tab w:val="left" w:pos="0"/>
        </w:tabs>
        <w:spacing w:line="360" w:lineRule="auto"/>
        <w:ind w:firstLine="284"/>
        <w:rPr>
          <w:bCs/>
          <w:noProof/>
          <w:color w:val="FF0000"/>
        </w:rPr>
      </w:pPr>
      <w:r w:rsidRPr="00387195">
        <w:rPr>
          <w:bCs/>
          <w:color w:val="FF0000"/>
        </w:rPr>
        <w:t>3.3.</w:t>
      </w:r>
      <w:r w:rsidR="00BA5580" w:rsidRPr="00387195">
        <w:rPr>
          <w:bCs/>
          <w:color w:val="FF0000"/>
        </w:rPr>
        <w:t>2</w:t>
      </w:r>
      <w:r w:rsidRPr="00387195">
        <w:rPr>
          <w:bCs/>
          <w:color w:val="FF0000"/>
        </w:rPr>
        <w:t>. Conditions aux limites</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Pr="00387195">
        <w:rPr>
          <w:bCs/>
          <w:color w:val="FF0000"/>
        </w:rPr>
        <w:t>1</w:t>
      </w:r>
      <w:r w:rsidR="00CA5B4F" w:rsidRPr="00387195">
        <w:rPr>
          <w:bCs/>
          <w:color w:val="FF0000"/>
        </w:rPr>
        <w:t>0</w:t>
      </w:r>
    </w:p>
    <w:p w:rsidR="00CA5B4F" w:rsidRPr="00387195" w:rsidRDefault="008A7967" w:rsidP="00CA5B4F">
      <w:pPr>
        <w:tabs>
          <w:tab w:val="left" w:pos="0"/>
        </w:tabs>
        <w:spacing w:line="360" w:lineRule="auto"/>
        <w:ind w:firstLine="284"/>
        <w:rPr>
          <w:bCs/>
          <w:color w:val="FF0000"/>
        </w:rPr>
      </w:pPr>
      <w:r w:rsidRPr="00387195">
        <w:rPr>
          <w:bCs/>
          <w:color w:val="FF0000"/>
        </w:rPr>
        <w:t>3.</w:t>
      </w:r>
      <w:r w:rsidR="00BA5580" w:rsidRPr="00387195">
        <w:rPr>
          <w:bCs/>
          <w:color w:val="FF0000"/>
        </w:rPr>
        <w:t>3</w:t>
      </w:r>
      <w:r w:rsidRPr="00387195">
        <w:rPr>
          <w:bCs/>
          <w:color w:val="FF0000"/>
        </w:rPr>
        <w:t>.</w:t>
      </w:r>
      <w:r w:rsidR="00BA5580" w:rsidRPr="00387195">
        <w:rPr>
          <w:bCs/>
          <w:color w:val="FF0000"/>
        </w:rPr>
        <w:t>3</w:t>
      </w:r>
      <w:r w:rsidRPr="00387195">
        <w:rPr>
          <w:bCs/>
          <w:color w:val="FF0000"/>
        </w:rPr>
        <w:t>. Effet de la températ</w:t>
      </w:r>
      <w:r w:rsidR="00CA5B4F" w:rsidRPr="00387195">
        <w:rPr>
          <w:bCs/>
          <w:color w:val="FF0000"/>
        </w:rPr>
        <w:t>ure</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color w:val="FF0000"/>
        </w:rPr>
        <w:t>3.</w:t>
      </w:r>
      <w:r w:rsidR="00BA5580" w:rsidRPr="00387195">
        <w:rPr>
          <w:b/>
          <w:bCs/>
          <w:color w:val="FF0000"/>
        </w:rPr>
        <w:t>4</w:t>
      </w:r>
      <w:r w:rsidRPr="00387195">
        <w:rPr>
          <w:b/>
          <w:bCs/>
          <w:color w:val="FF0000"/>
        </w:rPr>
        <w:t>. Conclusion</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BA5580" w:rsidRPr="00387195" w:rsidRDefault="00BA5580" w:rsidP="008A7967">
      <w:pPr>
        <w:tabs>
          <w:tab w:val="left" w:pos="142"/>
        </w:tabs>
        <w:autoSpaceDE w:val="0"/>
        <w:autoSpaceDN w:val="0"/>
        <w:adjustRightInd w:val="0"/>
        <w:spacing w:line="360" w:lineRule="auto"/>
        <w:jc w:val="both"/>
        <w:rPr>
          <w:noProof/>
          <w:color w:val="FF0000"/>
        </w:rPr>
      </w:pPr>
      <w:r w:rsidRPr="00387195">
        <w:rPr>
          <w:b/>
          <w:bCs/>
          <w:noProof/>
          <w:color w:val="FF0000"/>
        </w:rPr>
        <w:t xml:space="preserve">Conclusion et perspectives </w:t>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00BE51C1" w:rsidRPr="00387195">
        <w:rPr>
          <w:noProof/>
          <w:color w:val="FF0000"/>
        </w:rPr>
        <w:t>10</w:t>
      </w:r>
    </w:p>
    <w:p w:rsidR="008A7967" w:rsidRPr="00BE51C1" w:rsidRDefault="00A74EA9" w:rsidP="00A74EA9">
      <w:pPr>
        <w:tabs>
          <w:tab w:val="left" w:pos="142"/>
        </w:tabs>
        <w:autoSpaceDE w:val="0"/>
        <w:autoSpaceDN w:val="0"/>
        <w:adjustRightInd w:val="0"/>
        <w:spacing w:line="360" w:lineRule="auto"/>
        <w:jc w:val="both"/>
        <w:rPr>
          <w:noProof/>
        </w:rPr>
      </w:pPr>
      <w:r w:rsidRPr="00A74EA9">
        <w:rPr>
          <w:b/>
          <w:bCs/>
        </w:rPr>
        <w:t>Références bibliographiques</w:t>
      </w:r>
      <w:r>
        <w:rPr>
          <w:b/>
          <w:bCs/>
        </w:rPr>
        <w:tab/>
      </w:r>
      <w:r>
        <w:rPr>
          <w:b/>
          <w:bCs/>
        </w:rPr>
        <w:tab/>
      </w:r>
      <w:r>
        <w:rPr>
          <w:b/>
          <w:bCs/>
        </w:rPr>
        <w:tab/>
      </w:r>
      <w:r>
        <w:rPr>
          <w:b/>
          <w:bCs/>
        </w:rPr>
        <w:tab/>
      </w:r>
      <w:r>
        <w:rPr>
          <w:b/>
          <w:bCs/>
        </w:rPr>
        <w:tab/>
      </w:r>
      <w:r>
        <w:rPr>
          <w:b/>
          <w:bCs/>
        </w:rPr>
        <w:tab/>
      </w:r>
      <w:r w:rsidR="00BA5580">
        <w:rPr>
          <w:b/>
          <w:bCs/>
        </w:rPr>
        <w:tab/>
      </w:r>
      <w:r w:rsidR="00BA5580">
        <w:rPr>
          <w:b/>
          <w:bCs/>
        </w:rPr>
        <w:tab/>
      </w:r>
    </w:p>
    <w:p w:rsidR="008A7967" w:rsidRPr="00BE51C1" w:rsidRDefault="008A7967" w:rsidP="008A7967">
      <w:pPr>
        <w:spacing w:line="360" w:lineRule="auto"/>
        <w:jc w:val="both"/>
        <w:rPr>
          <w:bCs/>
        </w:rPr>
      </w:pPr>
      <w:r w:rsidRPr="00BE51C1">
        <w:rPr>
          <w:b/>
          <w:bCs/>
        </w:rPr>
        <w:t>A</w:t>
      </w:r>
      <w:r w:rsidR="00A74EA9" w:rsidRPr="00BE51C1">
        <w:rPr>
          <w:b/>
          <w:bCs/>
        </w:rPr>
        <w:t>nnexe</w:t>
      </w:r>
      <w:r w:rsidR="00A74EA9">
        <w:rPr>
          <w:b/>
          <w:bCs/>
        </w:rPr>
        <w:t>s</w:t>
      </w:r>
      <w:r w:rsidRPr="00BE51C1">
        <w:rPr>
          <w:b/>
          <w:bCs/>
        </w:rPr>
        <w:t xml:space="preserve"> </w:t>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p>
    <w:p w:rsidR="00046BF5" w:rsidRPr="00CD3EF9" w:rsidRDefault="00BA5580" w:rsidP="00D17962">
      <w:pPr>
        <w:pStyle w:val="1TableListe"/>
        <w:spacing w:before="120" w:after="0"/>
        <w:rPr>
          <w:sz w:val="40"/>
          <w:szCs w:val="40"/>
        </w:rPr>
      </w:pPr>
      <w:r>
        <w:rPr>
          <w:sz w:val="40"/>
          <w:szCs w:val="40"/>
        </w:rPr>
        <w:lastRenderedPageBreak/>
        <w:t>I</w:t>
      </w:r>
      <w:r w:rsidR="00046BF5" w:rsidRPr="00CD3EF9">
        <w:rPr>
          <w:sz w:val="40"/>
          <w:szCs w:val="40"/>
        </w:rPr>
        <w:t>ntroduction générale</w:t>
      </w:r>
    </w:p>
    <w:p w:rsidR="00CD3EF9" w:rsidRDefault="00CD3EF9" w:rsidP="00046BF5">
      <w:pPr>
        <w:autoSpaceDE w:val="0"/>
        <w:autoSpaceDN w:val="0"/>
        <w:adjustRightInd w:val="0"/>
        <w:spacing w:before="120" w:after="120" w:line="360" w:lineRule="auto"/>
        <w:jc w:val="both"/>
      </w:pPr>
    </w:p>
    <w:p w:rsidR="00CD3EF9" w:rsidRDefault="00CD3EF9" w:rsidP="00046BF5">
      <w:pPr>
        <w:autoSpaceDE w:val="0"/>
        <w:autoSpaceDN w:val="0"/>
        <w:adjustRightInd w:val="0"/>
        <w:spacing w:before="120" w:after="120" w:line="360" w:lineRule="auto"/>
        <w:jc w:val="both"/>
      </w:pPr>
    </w:p>
    <w:p w:rsidR="00046BF5" w:rsidRPr="00046BF5" w:rsidRDefault="00046BF5" w:rsidP="00046BF5">
      <w:pPr>
        <w:autoSpaceDE w:val="0"/>
        <w:autoSpaceDN w:val="0"/>
        <w:adjustRightInd w:val="0"/>
        <w:spacing w:before="120" w:after="120" w:line="360" w:lineRule="auto"/>
        <w:jc w:val="both"/>
      </w:pPr>
      <w:r w:rsidRPr="00046BF5">
        <w:t>L’introduction générale doit prés</w:t>
      </w:r>
      <w:r>
        <w:t>enter le sujet de votre projet et sa problématique</w:t>
      </w:r>
      <w:r w:rsidR="00CE5E12">
        <w:t xml:space="preserve"> : </w:t>
      </w:r>
      <w:r w:rsidRPr="00046BF5">
        <w:t xml:space="preserve">Il faut montrer l'importance de votre sujet et son originalité. </w:t>
      </w:r>
    </w:p>
    <w:p w:rsidR="00046BF5" w:rsidRDefault="00046BF5" w:rsidP="00046BF5">
      <w:pPr>
        <w:autoSpaceDE w:val="0"/>
        <w:autoSpaceDN w:val="0"/>
        <w:adjustRightInd w:val="0"/>
        <w:spacing w:before="120" w:after="120" w:line="360" w:lineRule="auto"/>
        <w:jc w:val="both"/>
      </w:pPr>
      <w:r w:rsidRPr="00046BF5">
        <w:t>L'introduction générale présente aussi le plan du rapport en précisant les objectifs de chaque chapitre.</w:t>
      </w:r>
    </w:p>
    <w:p w:rsidR="00CD3EF9" w:rsidRDefault="00CD3EF9" w:rsidP="00046BF5">
      <w:pPr>
        <w:autoSpaceDE w:val="0"/>
        <w:autoSpaceDN w:val="0"/>
        <w:adjustRightInd w:val="0"/>
        <w:spacing w:before="120" w:after="120" w:line="360" w:lineRule="auto"/>
        <w:jc w:val="both"/>
        <w:rPr>
          <w:b/>
          <w:color w:val="FF0000"/>
        </w:rPr>
      </w:pPr>
    </w:p>
    <w:p w:rsidR="00CE5E12" w:rsidRDefault="00CE5E12" w:rsidP="00046BF5">
      <w:pPr>
        <w:autoSpaceDE w:val="0"/>
        <w:autoSpaceDN w:val="0"/>
        <w:adjustRightInd w:val="0"/>
        <w:spacing w:before="120" w:after="120" w:line="360" w:lineRule="auto"/>
        <w:jc w:val="both"/>
        <w:rPr>
          <w:b/>
          <w:color w:val="FF0000"/>
        </w:rPr>
      </w:pPr>
      <w:r w:rsidRPr="00CE5E12">
        <w:rPr>
          <w:b/>
          <w:color w:val="FF0000"/>
        </w:rPr>
        <w:t>Exemple :</w:t>
      </w:r>
      <w:r w:rsidR="008E2305">
        <w:rPr>
          <w:b/>
          <w:color w:val="FF0000"/>
        </w:rPr>
        <w:t xml:space="preserve"> Etude d’une unité de dessalement en utilisant les énergies renouvelables</w:t>
      </w:r>
    </w:p>
    <w:p w:rsidR="00CD3EF9" w:rsidRPr="00CE5E12" w:rsidRDefault="00CD3EF9" w:rsidP="00046BF5">
      <w:pPr>
        <w:autoSpaceDE w:val="0"/>
        <w:autoSpaceDN w:val="0"/>
        <w:adjustRightInd w:val="0"/>
        <w:spacing w:before="120" w:after="120" w:line="360" w:lineRule="auto"/>
        <w:jc w:val="both"/>
        <w:rPr>
          <w:b/>
          <w:color w:val="FF0000"/>
        </w:rPr>
      </w:pPr>
    </w:p>
    <w:p w:rsidR="008E2305" w:rsidRDefault="00046BF5" w:rsidP="00CD3EF9">
      <w:pPr>
        <w:autoSpaceDE w:val="0"/>
        <w:autoSpaceDN w:val="0"/>
        <w:adjustRightInd w:val="0"/>
        <w:spacing w:before="120" w:after="120" w:line="360" w:lineRule="auto"/>
        <w:ind w:firstLine="284"/>
        <w:jc w:val="both"/>
        <w:rPr>
          <w:color w:val="FF0000"/>
        </w:rPr>
      </w:pPr>
      <w:r w:rsidRPr="00CE5E12">
        <w:rPr>
          <w:color w:val="FF0000"/>
        </w:rPr>
        <w:t xml:space="preserve">L’eau est indispensable pour la vie mais sa disponibilité n’est pas assurée partout. La pénurie d’eau se pose et se posera dans de nombreux pays, pourtant les réserves d’eau sur le globe terrestre sont immenses. Les études réalisées ces dernières années par le Ministère de l’Agriculture montrent que la Tunisie dispose suffisamment de ressources hydrauliques permettant de couvrir ses besoins jusqu’à l’année 2020. </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Toutefois il y a lieu de trouver des solutions pour faire face au manque de ressources en eau qui pourrait être constaté à partir de cette date. Pour l’essentiel, ces solutions consistent à déployer des efforts pour mettre en place des systèmes aboutissant à une meilleure exploitation des ressources en eau de surface ou souterraine ainsi que le recours à l’utilisation des stations de dessalement d’eau de mer.</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Etant donné les grands besoins en énergie nécessaires au fonctionnement des stations de dessalement, il a été considéré l’utilisation des énergies renouvelables et en particulier l’énergie solaire et éolienne comme une solution d’avenir pour le dessalement de l’eau</w:t>
      </w:r>
      <w:r w:rsidR="008E2305">
        <w:rPr>
          <w:color w:val="FF0000"/>
        </w:rPr>
        <w:t>.</w:t>
      </w:r>
    </w:p>
    <w:p w:rsidR="00CE5E12" w:rsidRDefault="00046BF5" w:rsidP="00CD3EF9">
      <w:pPr>
        <w:autoSpaceDE w:val="0"/>
        <w:autoSpaceDN w:val="0"/>
        <w:adjustRightInd w:val="0"/>
        <w:spacing w:before="120" w:after="120" w:line="360" w:lineRule="auto"/>
        <w:ind w:firstLine="284"/>
        <w:jc w:val="both"/>
        <w:rPr>
          <w:color w:val="FF0000"/>
        </w:rPr>
      </w:pPr>
      <w:r w:rsidRPr="00CE5E12">
        <w:rPr>
          <w:color w:val="FF0000"/>
        </w:rPr>
        <w:t>Dans cette perspective, on s’intéresse dans ce sujet à étudier le dessalement de l’eau par les énergies renouvelables : solaire et éolienne.</w:t>
      </w:r>
    </w:p>
    <w:p w:rsidR="00046BF5" w:rsidRPr="00CE5E12" w:rsidRDefault="00CE5E12" w:rsidP="00CD3EF9">
      <w:pPr>
        <w:autoSpaceDE w:val="0"/>
        <w:autoSpaceDN w:val="0"/>
        <w:adjustRightInd w:val="0"/>
        <w:spacing w:before="120" w:after="120" w:line="360" w:lineRule="auto"/>
        <w:ind w:firstLine="284"/>
        <w:jc w:val="both"/>
        <w:rPr>
          <w:color w:val="FF0000"/>
        </w:rPr>
      </w:pPr>
      <w:r>
        <w:rPr>
          <w:color w:val="FF0000"/>
        </w:rPr>
        <w:t>Ce rapport comporte trois</w:t>
      </w:r>
      <w:r w:rsidR="00046BF5" w:rsidRPr="00CE5E12">
        <w:rPr>
          <w:color w:val="FF0000"/>
        </w:rPr>
        <w:t xml:space="preserve"> chapitres :</w:t>
      </w:r>
    </w:p>
    <w:p w:rsid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eastAsia="Times New Roman" w:hAnsi="Times New Roman" w:cs="Times New Roman"/>
          <w:color w:val="FF0000"/>
          <w:sz w:val="24"/>
          <w:szCs w:val="24"/>
          <w:lang w:eastAsia="fr-FR"/>
        </w:rPr>
        <w:t xml:space="preserve">Dans le premier chapitre, on va </w:t>
      </w:r>
      <w:r w:rsidR="00CE5E12">
        <w:rPr>
          <w:rFonts w:ascii="Times New Roman" w:eastAsia="Times New Roman" w:hAnsi="Times New Roman" w:cs="Times New Roman"/>
          <w:color w:val="FF0000"/>
          <w:sz w:val="24"/>
          <w:szCs w:val="24"/>
          <w:lang w:eastAsia="fr-FR"/>
        </w:rPr>
        <w:t>présenter</w:t>
      </w:r>
      <w:r w:rsidRPr="00CE5E12">
        <w:rPr>
          <w:rFonts w:ascii="Times New Roman" w:eastAsia="Times New Roman" w:hAnsi="Times New Roman" w:cs="Times New Roman"/>
          <w:color w:val="FF0000"/>
          <w:sz w:val="24"/>
          <w:szCs w:val="24"/>
          <w:lang w:eastAsia="fr-FR"/>
        </w:rPr>
        <w:t xml:space="preserve"> une étude bibliographique </w:t>
      </w:r>
      <w:r w:rsidR="00CE5E12" w:rsidRPr="00CE5E12">
        <w:rPr>
          <w:rFonts w:ascii="Times New Roman" w:eastAsia="Times New Roman" w:hAnsi="Times New Roman" w:cs="Times New Roman"/>
          <w:color w:val="FF0000"/>
          <w:sz w:val="24"/>
          <w:szCs w:val="24"/>
          <w:lang w:eastAsia="fr-FR"/>
        </w:rPr>
        <w:t>consacrée essentiellement à décrire</w:t>
      </w:r>
      <w:r w:rsidR="00CE5E12">
        <w:rPr>
          <w:rFonts w:ascii="Times New Roman" w:eastAsia="Times New Roman" w:hAnsi="Times New Roman" w:cs="Times New Roman"/>
          <w:color w:val="FF0000"/>
          <w:sz w:val="24"/>
          <w:szCs w:val="24"/>
          <w:lang w:eastAsia="fr-FR"/>
        </w:rPr>
        <w:t xml:space="preserve"> le…………………………..</w:t>
      </w:r>
      <w:r w:rsidR="00CE5E12" w:rsidRPr="00CE5E12">
        <w:rPr>
          <w:rFonts w:ascii="Times New Roman" w:eastAsia="Times New Roman" w:hAnsi="Times New Roman" w:cs="Times New Roman"/>
          <w:color w:val="FF0000"/>
          <w:sz w:val="24"/>
          <w:szCs w:val="24"/>
          <w:lang w:eastAsia="fr-FR"/>
        </w:rPr>
        <w:t>………………………………….</w:t>
      </w:r>
      <w:r w:rsidRPr="00CE5E12">
        <w:rPr>
          <w:rFonts w:ascii="Times New Roman" w:eastAsia="Times New Roman" w:hAnsi="Times New Roman" w:cs="Times New Roman"/>
          <w:color w:val="FF0000"/>
          <w:sz w:val="24"/>
          <w:szCs w:val="24"/>
          <w:lang w:eastAsia="fr-FR"/>
        </w:rPr>
        <w:t xml:space="preserve"> </w:t>
      </w:r>
      <w:r w:rsidR="00CE5E12">
        <w:rPr>
          <w:rFonts w:ascii="Times New Roman" w:eastAsia="Times New Roman" w:hAnsi="Times New Roman" w:cs="Times New Roman"/>
          <w:color w:val="FF0000"/>
          <w:sz w:val="24"/>
          <w:szCs w:val="24"/>
          <w:lang w:eastAsia="fr-FR"/>
        </w:rPr>
        <w:t>ainsi que ………………………………………………………………………………</w:t>
      </w:r>
    </w:p>
    <w:p w:rsidR="00046BF5" w:rsidRP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lastRenderedPageBreak/>
        <w:t xml:space="preserve">Dans le deuxième, on va s’intéresser à l’étude de </w:t>
      </w:r>
      <w:r w:rsidR="00CE5E12">
        <w:rPr>
          <w:rFonts w:ascii="Times New Roman" w:hAnsi="Times New Roman" w:cs="Times New Roman"/>
          <w:color w:val="FF0000"/>
          <w:sz w:val="24"/>
          <w:szCs w:val="24"/>
        </w:rPr>
        <w:t>…………………………………………...</w:t>
      </w:r>
    </w:p>
    <w:p w:rsidR="00CE5E12" w:rsidRPr="00CE5E12" w:rsidRDefault="00CE5E12" w:rsidP="00CD3EF9">
      <w:pPr>
        <w:pStyle w:val="ListParagraph"/>
        <w:autoSpaceDE w:val="0"/>
        <w:autoSpaceDN w:val="0"/>
        <w:adjustRightInd w:val="0"/>
        <w:spacing w:before="120" w:after="120" w:line="360" w:lineRule="auto"/>
        <w:ind w:left="284"/>
        <w:jc w:val="both"/>
        <w:rPr>
          <w:rFonts w:ascii="Times New Roman" w:eastAsia="Times New Roman" w:hAnsi="Times New Roman" w:cs="Times New Roman"/>
          <w:color w:val="FF0000"/>
          <w:sz w:val="24"/>
          <w:szCs w:val="24"/>
          <w:lang w:eastAsia="fr-FR"/>
        </w:rPr>
      </w:pPr>
      <w:r>
        <w:rPr>
          <w:rFonts w:ascii="Times New Roman" w:hAnsi="Times New Roman" w:cs="Times New Roman"/>
          <w:color w:val="FF0000"/>
          <w:sz w:val="24"/>
          <w:szCs w:val="24"/>
        </w:rPr>
        <w:t>………………………………………………………………………………………………</w:t>
      </w:r>
    </w:p>
    <w:p w:rsidR="00046BF5" w:rsidRPr="00CE5E12" w:rsidRDefault="00046BF5" w:rsidP="008C6F79">
      <w:pPr>
        <w:pStyle w:val="ListParagraph"/>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t xml:space="preserve">Dans le </w:t>
      </w:r>
      <w:r w:rsidR="00CE5E12">
        <w:rPr>
          <w:rFonts w:ascii="Times New Roman" w:hAnsi="Times New Roman" w:cs="Times New Roman"/>
          <w:color w:val="FF0000"/>
          <w:sz w:val="24"/>
          <w:szCs w:val="24"/>
        </w:rPr>
        <w:t>dernier</w:t>
      </w:r>
      <w:r w:rsidRPr="00CE5E12">
        <w:rPr>
          <w:rFonts w:ascii="Times New Roman" w:hAnsi="Times New Roman" w:cs="Times New Roman"/>
          <w:color w:val="FF0000"/>
          <w:sz w:val="24"/>
          <w:szCs w:val="24"/>
        </w:rPr>
        <w:t xml:space="preserve"> chapitre,</w:t>
      </w:r>
      <w:r w:rsidR="00CE5E12">
        <w:rPr>
          <w:rFonts w:ascii="Times New Roman" w:hAnsi="Times New Roman" w:cs="Times New Roman"/>
          <w:color w:val="FF0000"/>
          <w:sz w:val="24"/>
          <w:szCs w:val="24"/>
        </w:rPr>
        <w:t>……………………………………………………………….</w:t>
      </w:r>
      <w:r w:rsidRPr="00CE5E12">
        <w:rPr>
          <w:rFonts w:ascii="Times New Roman" w:hAnsi="Times New Roman" w:cs="Times New Roman"/>
          <w:color w:val="FF0000"/>
          <w:sz w:val="24"/>
          <w:szCs w:val="24"/>
        </w:rPr>
        <w:t xml:space="preserve"> </w:t>
      </w:r>
      <w:r w:rsidR="00CE5E12">
        <w:rPr>
          <w:rFonts w:ascii="Times New Roman" w:hAnsi="Times New Roman" w:cs="Times New Roman"/>
          <w:color w:val="FF0000"/>
          <w:sz w:val="24"/>
          <w:szCs w:val="24"/>
        </w:rPr>
        <w:t>sera détaillée……………………………….</w:t>
      </w:r>
      <w:r w:rsidRPr="00CE5E12">
        <w:rPr>
          <w:rFonts w:ascii="Times New Roman" w:hAnsi="Times New Roman" w:cs="Times New Roman"/>
          <w:color w:val="FF0000"/>
          <w:sz w:val="24"/>
          <w:szCs w:val="24"/>
        </w:rPr>
        <w:t xml:space="preserve"> </w:t>
      </w:r>
    </w:p>
    <w:p w:rsidR="00046BF5" w:rsidRDefault="00046BF5" w:rsidP="00CD3EF9">
      <w:pPr>
        <w:spacing w:before="120" w:after="120"/>
        <w:rPr>
          <w:i/>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Pr="00650275" w:rsidRDefault="00650275" w:rsidP="00650275">
      <w:pPr>
        <w:jc w:val="center"/>
        <w:rPr>
          <w:b/>
          <w:sz w:val="56"/>
          <w:szCs w:val="56"/>
        </w:rPr>
      </w:pPr>
      <w:r w:rsidRPr="00650275">
        <w:rPr>
          <w:b/>
          <w:sz w:val="56"/>
          <w:szCs w:val="56"/>
        </w:rPr>
        <w:t>Chapitre 1 :</w:t>
      </w:r>
    </w:p>
    <w:p w:rsidR="00650275" w:rsidRDefault="00650275" w:rsidP="00650275">
      <w:pPr>
        <w:jc w:val="center"/>
        <w:rPr>
          <w:b/>
          <w:sz w:val="72"/>
          <w:szCs w:val="72"/>
        </w:rPr>
      </w:pPr>
    </w:p>
    <w:p w:rsidR="00650275" w:rsidRDefault="00650275" w:rsidP="00650275">
      <w:pPr>
        <w:spacing w:before="120" w:after="120" w:line="480" w:lineRule="auto"/>
        <w:jc w:val="center"/>
        <w:rPr>
          <w:b/>
          <w:sz w:val="72"/>
          <w:szCs w:val="72"/>
        </w:rPr>
      </w:pPr>
      <w:r w:rsidRPr="00650275">
        <w:rPr>
          <w:b/>
          <w:sz w:val="72"/>
          <w:szCs w:val="72"/>
        </w:rPr>
        <w:t>ETUDE BIBLIOGRAPHIQUE</w:t>
      </w:r>
    </w:p>
    <w:p w:rsidR="00650275" w:rsidRDefault="00650275" w:rsidP="00650275">
      <w:pPr>
        <w:spacing w:before="120" w:after="120" w:line="480" w:lineRule="auto"/>
        <w:jc w:val="center"/>
        <w:rPr>
          <w:b/>
          <w:sz w:val="72"/>
          <w:szCs w:val="72"/>
        </w:rPr>
      </w:pPr>
    </w:p>
    <w:p w:rsidR="00F2016B" w:rsidRDefault="00F2016B" w:rsidP="00650275">
      <w:pPr>
        <w:spacing w:before="120" w:after="120" w:line="480" w:lineRule="auto"/>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Default="00650275" w:rsidP="00650275">
      <w:pPr>
        <w:rPr>
          <w:b/>
          <w:sz w:val="72"/>
          <w:szCs w:val="72"/>
        </w:rPr>
      </w:pPr>
    </w:p>
    <w:p w:rsidR="00650275" w:rsidRDefault="00650275" w:rsidP="00650275">
      <w:pPr>
        <w:spacing w:line="360" w:lineRule="auto"/>
        <w:ind w:firstLine="284"/>
        <w:jc w:val="both"/>
        <w:rPr>
          <w:lang w:eastAsia="ja-JP"/>
        </w:rPr>
      </w:pPr>
      <w:r>
        <w:rPr>
          <w:lang w:eastAsia="ja-JP"/>
        </w:rPr>
        <w:lastRenderedPageBreak/>
        <w:t xml:space="preserve">Introduction du </w:t>
      </w:r>
      <w:r w:rsidRPr="00650275">
        <w:rPr>
          <w:lang w:eastAsia="ja-JP"/>
        </w:rPr>
        <w:t>ch</w:t>
      </w:r>
      <w:r>
        <w:rPr>
          <w:lang w:eastAsia="ja-JP"/>
        </w:rPr>
        <w:t xml:space="preserve">apitre dans laquelle on </w:t>
      </w:r>
      <w:r w:rsidRPr="00650275">
        <w:rPr>
          <w:lang w:eastAsia="ja-JP"/>
        </w:rPr>
        <w:t>doit prése</w:t>
      </w:r>
      <w:r>
        <w:rPr>
          <w:lang w:eastAsia="ja-JP"/>
        </w:rPr>
        <w:t xml:space="preserve">nter un bref résumé de ce qui </w:t>
      </w:r>
      <w:r w:rsidRPr="00650275">
        <w:rPr>
          <w:lang w:eastAsia="ja-JP"/>
        </w:rPr>
        <w:t xml:space="preserve">va </w:t>
      </w:r>
      <w:r>
        <w:rPr>
          <w:lang w:eastAsia="ja-JP"/>
        </w:rPr>
        <w:t xml:space="preserve">être </w:t>
      </w:r>
      <w:r w:rsidRPr="00650275">
        <w:rPr>
          <w:lang w:eastAsia="ja-JP"/>
        </w:rPr>
        <w:t>présent</w:t>
      </w:r>
      <w:r>
        <w:rPr>
          <w:lang w:eastAsia="ja-JP"/>
        </w:rPr>
        <w:t xml:space="preserve">é </w:t>
      </w:r>
      <w:r w:rsidRPr="00650275">
        <w:rPr>
          <w:lang w:eastAsia="ja-JP"/>
        </w:rPr>
        <w:t xml:space="preserve">dans ce chapitre. L’introduction </w:t>
      </w:r>
      <w:r>
        <w:rPr>
          <w:lang w:eastAsia="ja-JP"/>
        </w:rPr>
        <w:t>du chapitre n’entre pas dans la numérotation……….</w:t>
      </w:r>
    </w:p>
    <w:p w:rsidR="00650275" w:rsidRPr="00650275" w:rsidRDefault="00650275" w:rsidP="00650275">
      <w:pPr>
        <w:spacing w:line="360" w:lineRule="auto"/>
        <w:jc w:val="both"/>
        <w:rPr>
          <w:lang w:eastAsia="ja-JP"/>
        </w:rPr>
      </w:pPr>
      <w:r>
        <w:rPr>
          <w:lang w:eastAsia="ja-JP"/>
        </w:rPr>
        <w:t>…………</w:t>
      </w:r>
      <w:r w:rsidRPr="00650275">
        <w:rPr>
          <w:lang w:eastAsia="ja-JP"/>
        </w:rPr>
        <w:t>…………………………………………………………………………………………………………………………………………………………………………………………………………………………………………………………………………………………</w:t>
      </w:r>
    </w:p>
    <w:p w:rsidR="00650275" w:rsidRPr="00650275" w:rsidRDefault="00650275" w:rsidP="008C6F79">
      <w:pPr>
        <w:pStyle w:val="Heading2"/>
        <w:keepNext/>
        <w:numPr>
          <w:ilvl w:val="1"/>
          <w:numId w:val="5"/>
        </w:numPr>
        <w:suppressAutoHyphens/>
        <w:autoSpaceDE/>
        <w:autoSpaceDN/>
        <w:adjustRightInd/>
        <w:rPr>
          <w:rFonts w:ascii="Times New Roman" w:hAnsi="Times New Roman"/>
          <w:sz w:val="32"/>
          <w:szCs w:val="32"/>
        </w:rPr>
      </w:pPr>
      <w:r w:rsidRPr="00650275">
        <w:rPr>
          <w:rFonts w:ascii="Times New Roman" w:hAnsi="Times New Roman"/>
          <w:sz w:val="32"/>
          <w:szCs w:val="32"/>
        </w:rPr>
        <w:t>Titre style 1(taille 1</w:t>
      </w:r>
      <w:r>
        <w:rPr>
          <w:rFonts w:ascii="Times New Roman" w:hAnsi="Times New Roman"/>
          <w:sz w:val="32"/>
          <w:szCs w:val="32"/>
        </w:rPr>
        <w:t>6</w:t>
      </w:r>
      <w:r w:rsidRPr="00650275">
        <w:rPr>
          <w:rFonts w:ascii="Times New Roman" w:hAnsi="Times New Roman"/>
          <w:sz w:val="32"/>
          <w:szCs w:val="32"/>
        </w:rPr>
        <w:t>)</w:t>
      </w:r>
    </w:p>
    <w:p w:rsidR="00650275" w:rsidRPr="00650275" w:rsidRDefault="00650275" w:rsidP="008C6F79">
      <w:pPr>
        <w:pStyle w:val="Heading2"/>
        <w:keepNext/>
        <w:numPr>
          <w:ilvl w:val="2"/>
          <w:numId w:val="5"/>
        </w:numPr>
        <w:suppressAutoHyphens/>
        <w:autoSpaceDE/>
        <w:autoSpaceDN/>
        <w:adjustRightInd/>
        <w:rPr>
          <w:rFonts w:ascii="Times New Roman" w:hAnsi="Times New Roman"/>
          <w:sz w:val="28"/>
          <w:szCs w:val="28"/>
        </w:rPr>
      </w:pPr>
      <w:r w:rsidRPr="00650275">
        <w:rPr>
          <w:rFonts w:ascii="Times New Roman" w:hAnsi="Times New Roman"/>
          <w:sz w:val="28"/>
          <w:szCs w:val="28"/>
        </w:rPr>
        <w:t>Titre style 2 (taille 14)</w:t>
      </w:r>
    </w:p>
    <w:p w:rsidR="00650275" w:rsidRPr="00650275" w:rsidRDefault="00650275" w:rsidP="008C6F79">
      <w:pPr>
        <w:pStyle w:val="ListParagraph"/>
        <w:numPr>
          <w:ilvl w:val="0"/>
          <w:numId w:val="6"/>
        </w:numPr>
        <w:spacing w:before="120" w:after="120" w:line="360" w:lineRule="auto"/>
        <w:jc w:val="both"/>
        <w:rPr>
          <w:rFonts w:ascii="Times New Roman" w:hAnsi="Times New Roman" w:cs="Times New Roman"/>
          <w:b/>
          <w:sz w:val="26"/>
          <w:szCs w:val="26"/>
        </w:rPr>
      </w:pPr>
      <w:r w:rsidRPr="00650275">
        <w:rPr>
          <w:rFonts w:ascii="Times New Roman" w:hAnsi="Times New Roman" w:cs="Times New Roman"/>
          <w:b/>
          <w:sz w:val="26"/>
          <w:szCs w:val="26"/>
        </w:rPr>
        <w:t>Titre style 3 (taille 12)</w:t>
      </w:r>
    </w:p>
    <w:p w:rsidR="00650275" w:rsidRPr="00650275" w:rsidRDefault="00650275" w:rsidP="00650275">
      <w:pPr>
        <w:pStyle w:val="CitatioBloc2"/>
        <w:spacing w:before="0" w:after="0" w:line="360" w:lineRule="auto"/>
        <w:rPr>
          <w:szCs w:val="24"/>
          <w:lang w:eastAsia="ja-JP"/>
        </w:rPr>
      </w:pPr>
      <w:r w:rsidRPr="00650275">
        <w:rPr>
          <w:szCs w:val="24"/>
          <w:lang w:eastAsia="ja-JP"/>
        </w:rPr>
        <w:t>…………………………………………………………………………………………………………………………………………………………………………………………………</w:t>
      </w:r>
    </w:p>
    <w:p w:rsidR="00650275" w:rsidRPr="00650275" w:rsidRDefault="00650275" w:rsidP="008C6F79">
      <w:pPr>
        <w:pStyle w:val="CitatioBloc2"/>
        <w:numPr>
          <w:ilvl w:val="0"/>
          <w:numId w:val="7"/>
        </w:numPr>
        <w:spacing w:before="0" w:after="0" w:line="360" w:lineRule="auto"/>
        <w:rPr>
          <w:b/>
          <w:i/>
          <w:szCs w:val="24"/>
        </w:rPr>
      </w:pPr>
      <w:r w:rsidRPr="00650275">
        <w:rPr>
          <w:b/>
          <w:i/>
          <w:szCs w:val="24"/>
        </w:rPr>
        <w:t>Consignes de forme</w:t>
      </w:r>
    </w:p>
    <w:p w:rsidR="00650275" w:rsidRPr="00650275" w:rsidRDefault="00650275" w:rsidP="008C6F79">
      <w:pPr>
        <w:numPr>
          <w:ilvl w:val="0"/>
          <w:numId w:val="2"/>
        </w:numPr>
        <w:suppressAutoHyphens/>
        <w:spacing w:line="360" w:lineRule="auto"/>
        <w:jc w:val="both"/>
      </w:pPr>
      <w:r w:rsidRPr="00650275">
        <w:t>Utiliser le modèle de la page de garde proposé par ce fichier.</w:t>
      </w:r>
    </w:p>
    <w:p w:rsidR="00650275" w:rsidRPr="00650275" w:rsidRDefault="00650275" w:rsidP="008C6F79">
      <w:pPr>
        <w:numPr>
          <w:ilvl w:val="0"/>
          <w:numId w:val="2"/>
        </w:numPr>
        <w:suppressAutoHyphens/>
        <w:spacing w:line="360" w:lineRule="auto"/>
        <w:jc w:val="both"/>
      </w:pPr>
      <w:r w:rsidRPr="00650275">
        <w:t>Utiliser la police de caractères « Times New Roman » de taille 12.</w:t>
      </w:r>
    </w:p>
    <w:p w:rsidR="00650275" w:rsidRPr="00650275" w:rsidRDefault="00650275" w:rsidP="008C6F79">
      <w:pPr>
        <w:numPr>
          <w:ilvl w:val="0"/>
          <w:numId w:val="2"/>
        </w:numPr>
        <w:suppressAutoHyphens/>
        <w:spacing w:line="360" w:lineRule="auto"/>
        <w:jc w:val="both"/>
      </w:pPr>
      <w:r w:rsidRPr="00650275">
        <w:t>Utiliser une interligne de 1,5.</w:t>
      </w:r>
    </w:p>
    <w:p w:rsidR="00650275" w:rsidRPr="00650275" w:rsidRDefault="00650275" w:rsidP="008C6F79">
      <w:pPr>
        <w:numPr>
          <w:ilvl w:val="0"/>
          <w:numId w:val="2"/>
        </w:numPr>
        <w:suppressAutoHyphens/>
        <w:spacing w:line="360" w:lineRule="auto"/>
        <w:jc w:val="both"/>
      </w:pPr>
      <w:r w:rsidRPr="00650275">
        <w:t>Justifier le texte de votre rapport.</w:t>
      </w:r>
    </w:p>
    <w:p w:rsidR="00650275" w:rsidRPr="00650275" w:rsidRDefault="00650275" w:rsidP="008C6F79">
      <w:pPr>
        <w:numPr>
          <w:ilvl w:val="0"/>
          <w:numId w:val="2"/>
        </w:numPr>
        <w:suppressAutoHyphens/>
        <w:spacing w:line="360" w:lineRule="auto"/>
        <w:jc w:val="both"/>
      </w:pPr>
      <w:r w:rsidRPr="00650275">
        <w:t>Soigner la qualité des figures et des tableaux.</w:t>
      </w:r>
    </w:p>
    <w:p w:rsidR="00650275" w:rsidRPr="00650275" w:rsidRDefault="00650275" w:rsidP="008C6F79">
      <w:pPr>
        <w:numPr>
          <w:ilvl w:val="0"/>
          <w:numId w:val="2"/>
        </w:numPr>
        <w:suppressAutoHyphens/>
        <w:spacing w:line="360" w:lineRule="auto"/>
        <w:jc w:val="both"/>
      </w:pPr>
      <w:r w:rsidRPr="00650275">
        <w:t>Numéroter les figures et les tableaux</w:t>
      </w:r>
    </w:p>
    <w:p w:rsidR="00650275" w:rsidRPr="00650275" w:rsidRDefault="00650275" w:rsidP="008C6F79">
      <w:pPr>
        <w:numPr>
          <w:ilvl w:val="0"/>
          <w:numId w:val="2"/>
        </w:numPr>
        <w:suppressAutoHyphens/>
        <w:spacing w:line="360" w:lineRule="auto"/>
        <w:jc w:val="both"/>
      </w:pPr>
      <w:r w:rsidRPr="00650275">
        <w:t>Utiliser l’éditeur d’équations pour les formules mathématiques.</w:t>
      </w:r>
    </w:p>
    <w:p w:rsidR="00650275" w:rsidRPr="00650275" w:rsidRDefault="00650275" w:rsidP="008C6F79">
      <w:pPr>
        <w:numPr>
          <w:ilvl w:val="0"/>
          <w:numId w:val="2"/>
        </w:numPr>
        <w:suppressAutoHyphens/>
        <w:spacing w:line="360" w:lineRule="auto"/>
        <w:jc w:val="both"/>
      </w:pPr>
      <w:r w:rsidRPr="00650275">
        <w:t>Numéroter les équations mathématiques.</w:t>
      </w:r>
    </w:p>
    <w:p w:rsidR="00650275" w:rsidRPr="00650275" w:rsidRDefault="00650275" w:rsidP="008C6F79">
      <w:pPr>
        <w:numPr>
          <w:ilvl w:val="0"/>
          <w:numId w:val="2"/>
        </w:numPr>
        <w:suppressAutoHyphens/>
        <w:spacing w:line="360" w:lineRule="auto"/>
        <w:jc w:val="both"/>
      </w:pPr>
      <w:r w:rsidRPr="00650275">
        <w:t xml:space="preserve">Faire des renvois vers les références bibliographiques en utilisant des numéros  en entre </w:t>
      </w:r>
      <w:r w:rsidR="00697504">
        <w:rPr>
          <w:b/>
        </w:rPr>
        <w:t>[</w:t>
      </w:r>
      <w:r w:rsidR="00697504" w:rsidRPr="00697504">
        <w:rPr>
          <w:b/>
        </w:rPr>
        <w:t>numéro</w:t>
      </w:r>
      <w:r w:rsidRPr="00697504">
        <w:rPr>
          <w:b/>
        </w:rPr>
        <w:t>]</w:t>
      </w:r>
      <w:r w:rsidRPr="00697504">
        <w:t>.</w:t>
      </w:r>
    </w:p>
    <w:p w:rsidR="00650275" w:rsidRPr="00650275" w:rsidRDefault="00650275" w:rsidP="008C6F79">
      <w:pPr>
        <w:numPr>
          <w:ilvl w:val="0"/>
          <w:numId w:val="2"/>
        </w:numPr>
        <w:suppressAutoHyphens/>
        <w:spacing w:line="360" w:lineRule="auto"/>
        <w:jc w:val="both"/>
      </w:pPr>
      <w:r w:rsidRPr="00650275">
        <w:t>Le nombre de niveaux des sous-titres ne doit pas dépasser 3.</w:t>
      </w:r>
    </w:p>
    <w:p w:rsidR="00650275" w:rsidRPr="00650275" w:rsidRDefault="00650275" w:rsidP="008C6F79">
      <w:pPr>
        <w:pStyle w:val="Heading2"/>
        <w:keepNext/>
        <w:numPr>
          <w:ilvl w:val="0"/>
          <w:numId w:val="7"/>
        </w:numPr>
        <w:suppressAutoHyphens/>
        <w:autoSpaceDE/>
        <w:autoSpaceDN/>
        <w:adjustRightInd/>
        <w:spacing w:before="240" w:after="60"/>
        <w:rPr>
          <w:rFonts w:ascii="Times New Roman" w:hAnsi="Times New Roman"/>
          <w:i/>
        </w:rPr>
      </w:pPr>
      <w:r w:rsidRPr="00650275">
        <w:rPr>
          <w:rFonts w:ascii="Times New Roman" w:hAnsi="Times New Roman"/>
          <w:i/>
        </w:rPr>
        <w:t>Consignes linguistiques</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le correcteur d'orthographe.</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phrases courtes.</w:t>
      </w:r>
    </w:p>
    <w:p w:rsidR="00650275" w:rsidRPr="00650275" w:rsidRDefault="00650275" w:rsidP="008C6F79">
      <w:pPr>
        <w:pStyle w:val="BodyText"/>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structures grammaticales simples.</w:t>
      </w:r>
    </w:p>
    <w:p w:rsidR="00650275" w:rsidRPr="00650275" w:rsidRDefault="00650275" w:rsidP="008C6F79">
      <w:pPr>
        <w:pStyle w:val="Heading2"/>
        <w:keepNext/>
        <w:numPr>
          <w:ilvl w:val="0"/>
          <w:numId w:val="7"/>
        </w:numPr>
        <w:suppressAutoHyphens/>
        <w:autoSpaceDE/>
        <w:autoSpaceDN/>
        <w:adjustRightInd/>
        <w:spacing w:before="240" w:after="60"/>
        <w:rPr>
          <w:rFonts w:ascii="Times New Roman" w:hAnsi="Times New Roman"/>
        </w:rPr>
      </w:pPr>
      <w:r w:rsidRPr="00650275">
        <w:rPr>
          <w:rFonts w:ascii="Times New Roman" w:hAnsi="Times New Roman"/>
        </w:rPr>
        <w:t>Conseils divers</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Éviter de trop charger le rapport par de l'information extraite de la littérature.</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Mettre l'accent sur votre travail personnel et l'apport de votre projet.</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Interpréter et analyser vos résultats et graphiques.</w:t>
      </w:r>
    </w:p>
    <w:p w:rsidR="00650275" w:rsidRPr="00650275" w:rsidRDefault="00650275" w:rsidP="008C6F79">
      <w:pPr>
        <w:pStyle w:val="BodyText"/>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lastRenderedPageBreak/>
        <w:t>Ajouter la source à toute figure prise d'un ouvrage ou d'un site web.</w:t>
      </w:r>
    </w:p>
    <w:p w:rsidR="00650275" w:rsidRPr="00650275" w:rsidRDefault="00650275" w:rsidP="00650275">
      <w:pPr>
        <w:pStyle w:val="BodyText"/>
        <w:spacing w:line="360" w:lineRule="auto"/>
        <w:jc w:val="both"/>
        <w:rPr>
          <w:rFonts w:ascii="Times New Roman" w:hAnsi="Times New Roman" w:cs="Times New Roman"/>
        </w:rPr>
      </w:pPr>
      <w:r w:rsidRPr="00650275">
        <w:rPr>
          <w:rFonts w:ascii="Times New Roman" w:hAnsi="Times New Roman" w:cs="Times New Roman"/>
        </w:rPr>
        <w:t>Les figures et les tableaux sont représentés par ordre d’apparition dans le texte et par chapitre :</w:t>
      </w:r>
    </w:p>
    <w:p w:rsidR="00650275" w:rsidRPr="00B63D0A" w:rsidRDefault="007C229A" w:rsidP="00B63D0A">
      <w:pPr>
        <w:pStyle w:val="BodyText"/>
        <w:spacing w:line="360" w:lineRule="auto"/>
        <w:jc w:val="center"/>
        <w:rPr>
          <w:rFonts w:ascii="Times New Roman" w:hAnsi="Times New Roman" w:cs="Times New Roman"/>
          <w:i/>
        </w:rPr>
      </w:pPr>
      <w:r>
        <w:rPr>
          <w:rFonts w:ascii="Times New Roman" w:hAnsi="Times New Roman" w:cs="Times New Roman"/>
          <w:i/>
          <w:noProof/>
        </w:rPr>
        <w:drawing>
          <wp:inline distT="0" distB="0" distL="0" distR="0">
            <wp:extent cx="5758180" cy="415988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58180" cy="4159885"/>
                    </a:xfrm>
                    <a:prstGeom prst="rect">
                      <a:avLst/>
                    </a:prstGeom>
                    <a:noFill/>
                    <a:ln w="9525">
                      <a:noFill/>
                      <a:miter lim="800000"/>
                      <a:headEnd/>
                      <a:tailEnd/>
                    </a:ln>
                  </pic:spPr>
                </pic:pic>
              </a:graphicData>
            </a:graphic>
          </wp:inline>
        </w:drawing>
      </w:r>
      <w:r w:rsidR="00650275" w:rsidRPr="00650275">
        <w:rPr>
          <w:rFonts w:ascii="Times New Roman" w:hAnsi="Times New Roman" w:cs="Times New Roman"/>
          <w:b/>
          <w:bCs/>
          <w:i/>
          <w:color w:val="000000"/>
        </w:rPr>
        <w:t xml:space="preserve">Figure 1.1 : </w:t>
      </w:r>
      <w:r w:rsidR="00B63D0A" w:rsidRPr="00B63D0A">
        <w:rPr>
          <w:rFonts w:ascii="Times New Roman" w:hAnsi="Times New Roman" w:cs="Times New Roman"/>
          <w:bCs/>
          <w:color w:val="000000"/>
        </w:rPr>
        <w:t>Schéma simplifié du procédé de production d’acide sulfurique</w:t>
      </w:r>
      <w:r w:rsidR="00B63D0A">
        <w:rPr>
          <w:rFonts w:ascii="Times New Roman" w:hAnsi="Times New Roman" w:cs="Times New Roman"/>
          <w:bCs/>
          <w:color w:val="000000"/>
        </w:rPr>
        <w:t>.</w:t>
      </w:r>
    </w:p>
    <w:p w:rsidR="00650275" w:rsidRPr="00650275" w:rsidRDefault="00116CFF" w:rsidP="00650275">
      <w:pPr>
        <w:autoSpaceDE w:val="0"/>
        <w:autoSpaceDN w:val="0"/>
        <w:adjustRightInd w:val="0"/>
        <w:spacing w:line="360" w:lineRule="auto"/>
        <w:jc w:val="center"/>
        <w:rPr>
          <w:b/>
        </w:rPr>
      </w:pPr>
      <w:r>
        <w:rPr>
          <w:b/>
          <w:i/>
          <w:noProof/>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606" type="#_x0000_t44" style="position:absolute;left:0;text-align:left;margin-left:277.95pt;margin-top:15.7pt;width:89.35pt;height:50.1pt;z-index:251653632" adj="-50078,-14529,-1450,3880,-22253,48072,-20645,49990">
            <v:textbox>
              <w:txbxContent>
                <w:p w:rsidR="00650275" w:rsidRPr="00246A18" w:rsidRDefault="00650275" w:rsidP="00650275">
                  <w:pPr>
                    <w:jc w:val="center"/>
                    <w:rPr>
                      <w:b/>
                      <w:sz w:val="22"/>
                      <w:szCs w:val="22"/>
                    </w:rPr>
                  </w:pPr>
                  <w:r w:rsidRPr="00246A18">
                    <w:rPr>
                      <w:b/>
                      <w:sz w:val="22"/>
                      <w:szCs w:val="22"/>
                    </w:rPr>
                    <w:t>Chapitre 1 ;</w:t>
                  </w:r>
                </w:p>
                <w:p w:rsidR="00650275" w:rsidRPr="008057D4" w:rsidRDefault="00650275" w:rsidP="00650275">
                  <w:pPr>
                    <w:jc w:val="center"/>
                    <w:rPr>
                      <w:b/>
                      <w:sz w:val="22"/>
                      <w:szCs w:val="22"/>
                    </w:rPr>
                  </w:pPr>
                  <w:r w:rsidRPr="00246A18">
                    <w:rPr>
                      <w:b/>
                      <w:sz w:val="22"/>
                      <w:szCs w:val="22"/>
                    </w:rPr>
                    <w:t>Première figure</w:t>
                  </w:r>
                </w:p>
              </w:txbxContent>
            </v:textbox>
          </v:shape>
        </w:pict>
      </w: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before="120" w:after="120" w:line="360" w:lineRule="auto"/>
        <w:jc w:val="center"/>
      </w:pPr>
      <w:r w:rsidRPr="00650275">
        <w:rPr>
          <w:b/>
          <w:i/>
        </w:rPr>
        <w:t>Tableau 1.</w:t>
      </w:r>
      <w:r w:rsidR="008A5E90">
        <w:rPr>
          <w:b/>
          <w:i/>
        </w:rPr>
        <w:t>1</w:t>
      </w:r>
      <w:r w:rsidRPr="00650275">
        <w:rPr>
          <w:b/>
          <w:i/>
        </w:rPr>
        <w:t> :</w:t>
      </w:r>
      <w:r w:rsidRPr="00650275">
        <w:t xml:space="preserve"> Evolution de la solubilité de phosphogypse</w:t>
      </w:r>
      <w:r>
        <w:t xml:space="preserve"> en fonction de pH.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745"/>
        <w:gridCol w:w="636"/>
        <w:gridCol w:w="640"/>
        <w:gridCol w:w="636"/>
        <w:gridCol w:w="696"/>
        <w:gridCol w:w="812"/>
      </w:tblGrid>
      <w:tr w:rsidR="00650275" w:rsidRPr="00650275" w:rsidTr="008C6F79">
        <w:trPr>
          <w:trHeight w:val="493"/>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pH</w:t>
            </w:r>
          </w:p>
        </w:tc>
        <w:tc>
          <w:tcPr>
            <w:tcW w:w="745" w:type="dxa"/>
            <w:vAlign w:val="center"/>
          </w:tcPr>
          <w:p w:rsidR="00650275" w:rsidRPr="00650275" w:rsidRDefault="00650275" w:rsidP="00650275">
            <w:pPr>
              <w:autoSpaceDE w:val="0"/>
              <w:autoSpaceDN w:val="0"/>
              <w:adjustRightInd w:val="0"/>
              <w:spacing w:line="360" w:lineRule="auto"/>
              <w:jc w:val="center"/>
            </w:pPr>
            <w:r w:rsidRPr="00650275">
              <w:t>1,8</w:t>
            </w:r>
          </w:p>
        </w:tc>
        <w:tc>
          <w:tcPr>
            <w:tcW w:w="636" w:type="dxa"/>
            <w:vAlign w:val="center"/>
          </w:tcPr>
          <w:p w:rsidR="00650275" w:rsidRPr="00650275" w:rsidRDefault="00650275" w:rsidP="00650275">
            <w:pPr>
              <w:autoSpaceDE w:val="0"/>
              <w:autoSpaceDN w:val="0"/>
              <w:adjustRightInd w:val="0"/>
              <w:spacing w:line="360" w:lineRule="auto"/>
              <w:jc w:val="center"/>
            </w:pPr>
            <w:r w:rsidRPr="00650275">
              <w:t>3,3</w:t>
            </w:r>
          </w:p>
        </w:tc>
        <w:tc>
          <w:tcPr>
            <w:tcW w:w="640" w:type="dxa"/>
            <w:vAlign w:val="center"/>
          </w:tcPr>
          <w:p w:rsidR="00650275" w:rsidRPr="00650275" w:rsidRDefault="00650275" w:rsidP="00650275">
            <w:pPr>
              <w:autoSpaceDE w:val="0"/>
              <w:autoSpaceDN w:val="0"/>
              <w:adjustRightInd w:val="0"/>
              <w:spacing w:line="360" w:lineRule="auto"/>
              <w:jc w:val="center"/>
            </w:pPr>
            <w:r w:rsidRPr="00650275">
              <w:t>3,4</w:t>
            </w:r>
          </w:p>
        </w:tc>
        <w:tc>
          <w:tcPr>
            <w:tcW w:w="636" w:type="dxa"/>
            <w:vAlign w:val="center"/>
          </w:tcPr>
          <w:p w:rsidR="00650275" w:rsidRPr="00650275" w:rsidRDefault="00650275" w:rsidP="00650275">
            <w:pPr>
              <w:autoSpaceDE w:val="0"/>
              <w:autoSpaceDN w:val="0"/>
              <w:adjustRightInd w:val="0"/>
              <w:spacing w:line="360" w:lineRule="auto"/>
              <w:jc w:val="center"/>
            </w:pPr>
            <w:r w:rsidRPr="00650275">
              <w:t>5,7</w:t>
            </w:r>
          </w:p>
        </w:tc>
        <w:tc>
          <w:tcPr>
            <w:tcW w:w="696" w:type="dxa"/>
            <w:vAlign w:val="center"/>
          </w:tcPr>
          <w:p w:rsidR="00650275" w:rsidRPr="00650275" w:rsidRDefault="00650275" w:rsidP="00650275">
            <w:pPr>
              <w:autoSpaceDE w:val="0"/>
              <w:autoSpaceDN w:val="0"/>
              <w:adjustRightInd w:val="0"/>
              <w:spacing w:line="360" w:lineRule="auto"/>
              <w:jc w:val="center"/>
            </w:pPr>
            <w:r w:rsidRPr="00650275">
              <w:t>6,1</w:t>
            </w:r>
          </w:p>
        </w:tc>
        <w:tc>
          <w:tcPr>
            <w:tcW w:w="812" w:type="dxa"/>
            <w:vAlign w:val="center"/>
          </w:tcPr>
          <w:p w:rsidR="00650275" w:rsidRPr="00650275" w:rsidRDefault="00650275" w:rsidP="00650275">
            <w:pPr>
              <w:autoSpaceDE w:val="0"/>
              <w:autoSpaceDN w:val="0"/>
              <w:adjustRightInd w:val="0"/>
              <w:spacing w:line="360" w:lineRule="auto"/>
              <w:jc w:val="center"/>
            </w:pPr>
            <w:r w:rsidRPr="00650275">
              <w:t>11,8</w:t>
            </w:r>
          </w:p>
        </w:tc>
      </w:tr>
      <w:tr w:rsidR="00650275" w:rsidRPr="00650275" w:rsidTr="008C6F79">
        <w:trPr>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Solubilité (g/l)</w:t>
            </w:r>
          </w:p>
        </w:tc>
        <w:tc>
          <w:tcPr>
            <w:tcW w:w="745" w:type="dxa"/>
            <w:vAlign w:val="center"/>
          </w:tcPr>
          <w:p w:rsidR="00650275" w:rsidRPr="00650275" w:rsidRDefault="00650275" w:rsidP="00650275">
            <w:pPr>
              <w:autoSpaceDE w:val="0"/>
              <w:autoSpaceDN w:val="0"/>
              <w:adjustRightInd w:val="0"/>
              <w:spacing w:line="360" w:lineRule="auto"/>
              <w:jc w:val="center"/>
            </w:pPr>
            <w:r w:rsidRPr="00650275">
              <w:t>3,79</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2,84</w:t>
            </w:r>
          </w:p>
        </w:tc>
        <w:tc>
          <w:tcPr>
            <w:tcW w:w="640" w:type="dxa"/>
            <w:vAlign w:val="center"/>
          </w:tcPr>
          <w:p w:rsidR="00650275" w:rsidRPr="00650275" w:rsidRDefault="00650275" w:rsidP="00650275">
            <w:pPr>
              <w:autoSpaceDE w:val="0"/>
              <w:autoSpaceDN w:val="0"/>
              <w:adjustRightInd w:val="0"/>
              <w:spacing w:line="360" w:lineRule="auto"/>
              <w:jc w:val="center"/>
            </w:pPr>
            <w:r w:rsidRPr="00650275">
              <w:t>2,76</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2,60</w:t>
            </w:r>
          </w:p>
        </w:tc>
        <w:tc>
          <w:tcPr>
            <w:tcW w:w="696" w:type="dxa"/>
            <w:vAlign w:val="center"/>
          </w:tcPr>
          <w:p w:rsidR="00650275" w:rsidRPr="00650275" w:rsidRDefault="00650275" w:rsidP="00650275">
            <w:pPr>
              <w:autoSpaceDE w:val="0"/>
              <w:autoSpaceDN w:val="0"/>
              <w:adjustRightInd w:val="0"/>
              <w:spacing w:line="360" w:lineRule="auto"/>
              <w:jc w:val="center"/>
            </w:pPr>
            <w:r w:rsidRPr="00650275">
              <w:t>2 ,41</w:t>
            </w:r>
          </w:p>
        </w:tc>
        <w:tc>
          <w:tcPr>
            <w:tcW w:w="812" w:type="dxa"/>
            <w:vAlign w:val="center"/>
          </w:tcPr>
          <w:p w:rsidR="00650275" w:rsidRPr="00650275" w:rsidRDefault="00650275" w:rsidP="00650275">
            <w:pPr>
              <w:autoSpaceDE w:val="0"/>
              <w:autoSpaceDN w:val="0"/>
              <w:adjustRightInd w:val="0"/>
              <w:spacing w:line="360" w:lineRule="auto"/>
              <w:jc w:val="center"/>
            </w:pPr>
          </w:p>
          <w:p w:rsidR="00650275" w:rsidRPr="00650275" w:rsidRDefault="00650275" w:rsidP="00650275">
            <w:pPr>
              <w:autoSpaceDE w:val="0"/>
              <w:autoSpaceDN w:val="0"/>
              <w:adjustRightInd w:val="0"/>
              <w:spacing w:line="360" w:lineRule="auto"/>
              <w:jc w:val="center"/>
            </w:pPr>
            <w:r w:rsidRPr="00650275">
              <w:t>1,55</w:t>
            </w:r>
          </w:p>
          <w:p w:rsidR="00650275" w:rsidRPr="00650275" w:rsidRDefault="00650275" w:rsidP="00650275">
            <w:pPr>
              <w:autoSpaceDE w:val="0"/>
              <w:autoSpaceDN w:val="0"/>
              <w:adjustRightInd w:val="0"/>
              <w:spacing w:line="360" w:lineRule="auto"/>
              <w:jc w:val="center"/>
            </w:pPr>
          </w:p>
        </w:tc>
      </w:tr>
    </w:tbl>
    <w:p w:rsidR="00F2016B" w:rsidRPr="00650275" w:rsidRDefault="00F2016B" w:rsidP="00650275">
      <w:pPr>
        <w:spacing w:line="360" w:lineRule="auto"/>
        <w:jc w:val="center"/>
        <w:rPr>
          <w:b/>
        </w:rPr>
      </w:pPr>
    </w:p>
    <w:p w:rsidR="00F2016B" w:rsidRPr="00B63D0A" w:rsidRDefault="00650275" w:rsidP="00650275">
      <w:pPr>
        <w:spacing w:line="360" w:lineRule="auto"/>
        <w:jc w:val="both"/>
      </w:pPr>
      <w:r w:rsidRPr="00B63D0A">
        <w:lastRenderedPageBreak/>
        <w:t>……………………………………………………………………………………………………………………………………………………………………………………………………………………………………………………………</w:t>
      </w:r>
      <w:r w:rsidR="00697504" w:rsidRPr="00B63D0A">
        <w:t>…………………………………………………………………………………………………………………………………………………………………………………………………………………………………………………………………………………………………………………………………………………………………………………………………………………………………………………………………………………………………………………………………………………………………………………………………………………………………………………………………………………………………………………..</w:t>
      </w:r>
    </w:p>
    <w:p w:rsidR="008A5E90" w:rsidRPr="008A5E90" w:rsidRDefault="008A5E90" w:rsidP="008A5E90">
      <w:pPr>
        <w:spacing w:line="360" w:lineRule="auto"/>
        <w:jc w:val="both"/>
      </w:pPr>
      <w:r w:rsidRPr="008A5E90">
        <w:t xml:space="preserve">Pour la détermination des tensions superficielles des constituants, la relation suivante a été proposée </w:t>
      </w:r>
      <w:r w:rsidRPr="008A5E90">
        <w:rPr>
          <w:b/>
        </w:rPr>
        <w:t>[5]</w:t>
      </w:r>
      <w:r w:rsidRPr="008A5E90">
        <w:t>:</w:t>
      </w:r>
    </w:p>
    <w:p w:rsidR="008A5E90" w:rsidRPr="008A5E90" w:rsidRDefault="008A5E90" w:rsidP="008A5E90">
      <w:pPr>
        <w:spacing w:line="360" w:lineRule="auto"/>
        <w:jc w:val="both"/>
        <w:rPr>
          <w:color w:val="000000"/>
        </w:rPr>
      </w:pPr>
      <w:r w:rsidRPr="008A5E90">
        <w:rPr>
          <w:b/>
          <w:color w:val="000000"/>
          <w:position w:val="-32"/>
        </w:rPr>
        <w:object w:dxaOrig="1640" w:dyaOrig="800">
          <v:shape id="_x0000_i1029" type="#_x0000_t75" style="width:105pt;height:52.5pt" o:ole="">
            <v:imagedata r:id="rId13" o:title=""/>
          </v:shape>
          <o:OLEObject Type="Embed" ProgID="Equation.DSMT4" ShapeID="_x0000_i1029" DrawAspect="Content" ObjectID="_1747811327" r:id="rId14"/>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w:t>
      </w:r>
      <w:r>
        <w:rPr>
          <w:b/>
          <w:color w:val="000000"/>
        </w:rPr>
        <w:t>1</w:t>
      </w:r>
      <w:r w:rsidRPr="008A5E90">
        <w:rPr>
          <w:b/>
          <w:color w:val="000000"/>
        </w:rPr>
        <w:t>-1)</w:t>
      </w:r>
    </w:p>
    <w:p w:rsidR="008A5E90" w:rsidRPr="008A5E90" w:rsidRDefault="008A5E90" w:rsidP="008A5E90">
      <w:pPr>
        <w:spacing w:line="360" w:lineRule="auto"/>
        <w:jc w:val="both"/>
      </w:pPr>
      <w:r w:rsidRPr="008A5E90">
        <w:t>Les coefficients A, T, Tc et n sont donnés dans le tableau (1.2).</w:t>
      </w:r>
    </w:p>
    <w:p w:rsidR="008A5E90" w:rsidRDefault="008A5E90" w:rsidP="008A5E90">
      <w:pPr>
        <w:spacing w:line="360" w:lineRule="auto"/>
        <w:jc w:val="center"/>
      </w:pPr>
      <w:r>
        <w:rPr>
          <w:b/>
        </w:rPr>
        <w:t>Tableau 1.2</w:t>
      </w:r>
      <w:r w:rsidRPr="008A5E90">
        <w:rPr>
          <w:b/>
        </w:rPr>
        <w:t xml:space="preserve"> : </w:t>
      </w:r>
      <w:r w:rsidRPr="008A5E90">
        <w:t xml:space="preserve">Coefficients de la relation relative au calcul de la tension superficielle. </w:t>
      </w:r>
      <w:r w:rsidRPr="008A5E90">
        <w:rPr>
          <w:b/>
        </w:rPr>
        <w:t>[5]</w:t>
      </w:r>
    </w:p>
    <w:tbl>
      <w:tblPr>
        <w:tblpPr w:leftFromText="141" w:rightFromText="141" w:vertAnchor="text" w:horzAnchor="margin" w:tblpXSpec="center" w:tblpY="154"/>
        <w:tblW w:w="6980" w:type="dxa"/>
        <w:tblCellMar>
          <w:left w:w="70" w:type="dxa"/>
          <w:right w:w="70" w:type="dxa"/>
        </w:tblCellMar>
        <w:tblLook w:val="04A0" w:firstRow="1" w:lastRow="0" w:firstColumn="1" w:lastColumn="0" w:noHBand="0" w:noVBand="1"/>
      </w:tblPr>
      <w:tblGrid>
        <w:gridCol w:w="1346"/>
        <w:gridCol w:w="1534"/>
        <w:gridCol w:w="1700"/>
        <w:gridCol w:w="1200"/>
        <w:gridCol w:w="1200"/>
      </w:tblGrid>
      <w:tr w:rsidR="008A5E90" w:rsidRPr="008A5E90" w:rsidTr="008A5E90">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Composés</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r w:rsidRPr="008A5E90">
              <w:rPr>
                <w:b/>
                <w:color w:val="000000"/>
                <w:vertAlign w:val="subscript"/>
              </w:rPr>
              <w:t>c</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n</w:t>
            </w:r>
          </w:p>
        </w:tc>
      </w:tr>
      <w:tr w:rsidR="008A5E90" w:rsidRPr="008A5E90" w:rsidTr="008A5E90">
        <w:trPr>
          <w:trHeight w:val="380"/>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SO</w:t>
            </w:r>
            <w:r w:rsidRPr="008A5E90">
              <w:rPr>
                <w:b/>
                <w:color w:val="000000"/>
                <w:vertAlign w:val="subscript"/>
              </w:rPr>
              <w:t>4</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99,899</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925</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1,2222</w:t>
            </w:r>
          </w:p>
        </w:tc>
      </w:tr>
      <w:tr w:rsidR="008A5E90" w:rsidRPr="008A5E90" w:rsidTr="008A5E90">
        <w:trPr>
          <w:trHeight w:val="429"/>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O</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132,674</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647,13</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0,955</w:t>
            </w:r>
          </w:p>
        </w:tc>
      </w:tr>
    </w:tbl>
    <w:p w:rsidR="008A5E90" w:rsidRDefault="008A5E90" w:rsidP="008A5E90">
      <w:pPr>
        <w:spacing w:line="360" w:lineRule="auto"/>
        <w:jc w:val="center"/>
        <w:rPr>
          <w:b/>
        </w:rPr>
      </w:pPr>
    </w:p>
    <w:p w:rsidR="008A5E90" w:rsidRPr="00650275" w:rsidRDefault="008A5E90" w:rsidP="008A5E90">
      <w:pPr>
        <w:spacing w:line="360" w:lineRule="auto"/>
        <w:jc w:val="both"/>
        <w:rPr>
          <w:b/>
        </w:rPr>
      </w:pPr>
    </w:p>
    <w:p w:rsidR="008A5E90" w:rsidRDefault="008A5E90" w:rsidP="008A5E90">
      <w:pPr>
        <w:pStyle w:val="Heading2"/>
        <w:keepNext/>
        <w:suppressAutoHyphens/>
        <w:autoSpaceDE/>
        <w:autoSpaceDN/>
        <w:adjustRightInd/>
        <w:ind w:left="720"/>
        <w:rPr>
          <w:rFonts w:ascii="Times New Roman" w:hAnsi="Times New Roman"/>
          <w:sz w:val="32"/>
          <w:szCs w:val="32"/>
        </w:rPr>
      </w:pPr>
    </w:p>
    <w:p w:rsidR="00650275" w:rsidRPr="00650275" w:rsidRDefault="00650275" w:rsidP="008A5E90">
      <w:pPr>
        <w:pStyle w:val="Heading2"/>
        <w:keepNext/>
        <w:numPr>
          <w:ilvl w:val="1"/>
          <w:numId w:val="9"/>
        </w:numPr>
        <w:suppressAutoHyphens/>
        <w:autoSpaceDE/>
        <w:autoSpaceDN/>
        <w:adjustRightInd/>
        <w:rPr>
          <w:rFonts w:ascii="Times New Roman" w:hAnsi="Times New Roman"/>
          <w:sz w:val="32"/>
          <w:szCs w:val="32"/>
        </w:rPr>
      </w:pPr>
      <w:r>
        <w:rPr>
          <w:rFonts w:ascii="Times New Roman" w:hAnsi="Times New Roman"/>
          <w:sz w:val="32"/>
          <w:szCs w:val="32"/>
        </w:rPr>
        <w:t>Conclusion</w:t>
      </w:r>
    </w:p>
    <w:p w:rsidR="00F2016B" w:rsidRPr="00650275" w:rsidRDefault="00650275" w:rsidP="00650275">
      <w:pPr>
        <w:spacing w:line="360" w:lineRule="auto"/>
        <w:jc w:val="both"/>
      </w:pPr>
      <w:r w:rsidRPr="00650275">
        <w:t>Chaque chapitre doit être terminé par une conclusion dans laquelle on présente l’essentiel de ce qui a été étudié dans ce chapitre</w:t>
      </w:r>
      <w:r>
        <w:t>.</w:t>
      </w:r>
      <w:r w:rsidRPr="00650275">
        <w:t xml:space="preserve"> </w:t>
      </w:r>
    </w:p>
    <w:p w:rsidR="00F2016B" w:rsidRDefault="00F2016B" w:rsidP="00650275">
      <w:pPr>
        <w:spacing w:line="360" w:lineRule="auto"/>
        <w:jc w:val="both"/>
        <w:rPr>
          <w:b/>
          <w:sz w:val="72"/>
          <w:szCs w:val="72"/>
        </w:rPr>
      </w:pPr>
    </w:p>
    <w:p w:rsidR="00F2016B" w:rsidRDefault="00F2016B"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8A5E90" w:rsidRDefault="008A5E90" w:rsidP="00697504">
      <w:pPr>
        <w:jc w:val="center"/>
        <w:rPr>
          <w:b/>
          <w:sz w:val="72"/>
          <w:szCs w:val="72"/>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2</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DONNEES SUR L’ACIDE SULFURIQUE ET LE GAZ </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B63D0A" w:rsidRDefault="00B63D0A" w:rsidP="00387195">
      <w:pPr>
        <w:spacing w:line="360" w:lineRule="auto"/>
        <w:ind w:firstLine="284"/>
        <w:jc w:val="both"/>
      </w:pPr>
    </w:p>
    <w:p w:rsidR="00B63D0A" w:rsidRDefault="00B63D0A" w:rsidP="00387195">
      <w:pPr>
        <w:spacing w:line="360" w:lineRule="auto"/>
        <w:ind w:firstLine="284"/>
        <w:jc w:val="both"/>
      </w:pPr>
    </w:p>
    <w:p w:rsidR="00387195" w:rsidRPr="00387195" w:rsidRDefault="00387195" w:rsidP="00387195">
      <w:pPr>
        <w:spacing w:line="360" w:lineRule="auto"/>
        <w:ind w:firstLine="284"/>
        <w:jc w:val="both"/>
      </w:pPr>
      <w:r w:rsidRPr="00387195">
        <w:lastRenderedPageBreak/>
        <w:t>Ce chapitre est destiné d’une part à la ………………………………………………………</w:t>
      </w:r>
    </w:p>
    <w:p w:rsidR="00387195" w:rsidRPr="00387195" w:rsidRDefault="00387195" w:rsidP="00387195">
      <w:pPr>
        <w:spacing w:line="360" w:lineRule="auto"/>
        <w:jc w:val="both"/>
      </w:pPr>
      <w:r w:rsidRPr="00387195">
        <w:t>………………………………………………………………………………………………………………………………………………………………………………………………</w:t>
      </w:r>
      <w:r>
        <w:t>……...</w:t>
      </w:r>
      <w:r w:rsidRPr="00387195">
        <w:t>. D’une autre part, à la représentation des ……………………………………………………</w:t>
      </w:r>
    </w:p>
    <w:p w:rsidR="00387195" w:rsidRPr="00387195" w:rsidRDefault="00387195" w:rsidP="00387195">
      <w:pPr>
        <w:spacing w:line="360" w:lineRule="auto"/>
        <w:jc w:val="both"/>
      </w:pPr>
      <w:r w:rsidRPr="00387195">
        <w:t>…………………………………………………..</w:t>
      </w:r>
    </w:p>
    <w:p w:rsidR="00387195" w:rsidRPr="00387195" w:rsidRDefault="00387195" w:rsidP="00387195">
      <w:pPr>
        <w:spacing w:line="360" w:lineRule="auto"/>
        <w:jc w:val="both"/>
        <w:rPr>
          <w:b/>
          <w:sz w:val="32"/>
          <w:szCs w:val="32"/>
        </w:rPr>
      </w:pPr>
      <w:r w:rsidRPr="00387195">
        <w:rPr>
          <w:b/>
          <w:bCs/>
          <w:sz w:val="32"/>
          <w:szCs w:val="32"/>
        </w:rPr>
        <w:t>2.1. Données et conditions opératoires</w:t>
      </w:r>
    </w:p>
    <w:p w:rsidR="00387195" w:rsidRPr="00387195" w:rsidRDefault="00387195" w:rsidP="00387195">
      <w:pPr>
        <w:autoSpaceDE w:val="0"/>
        <w:autoSpaceDN w:val="0"/>
        <w:adjustRightInd w:val="0"/>
        <w:spacing w:line="360" w:lineRule="auto"/>
        <w:jc w:val="both"/>
        <w:rPr>
          <w:color w:val="000000"/>
        </w:rPr>
      </w:pPr>
      <w:r w:rsidRPr="00387195">
        <w:rPr>
          <w:color w:val="000000"/>
        </w:rPr>
        <w:t>Les conditions opératoires, dans lesquelles la colonne d’absorption fonctionne, so</w:t>
      </w:r>
      <w:r w:rsidR="00327CBD">
        <w:rPr>
          <w:color w:val="000000"/>
        </w:rPr>
        <w:t>nt regroupées dans le tableau (2</w:t>
      </w:r>
      <w:r w:rsidRPr="00387195">
        <w:rPr>
          <w:color w:val="000000"/>
        </w:rPr>
        <w:t xml:space="preserve">.1). </w:t>
      </w:r>
    </w:p>
    <w:p w:rsidR="00387195" w:rsidRDefault="00387195" w:rsidP="00387195">
      <w:pPr>
        <w:spacing w:before="120" w:after="120" w:line="360" w:lineRule="auto"/>
        <w:jc w:val="center"/>
        <w:rPr>
          <w:color w:val="000000"/>
        </w:rPr>
      </w:pPr>
      <w:r w:rsidRPr="00387195">
        <w:rPr>
          <w:b/>
          <w:bCs/>
          <w:color w:val="000000"/>
        </w:rPr>
        <w:t xml:space="preserve">Tableau </w:t>
      </w:r>
      <w:r>
        <w:rPr>
          <w:b/>
          <w:bCs/>
          <w:color w:val="000000"/>
        </w:rPr>
        <w:t>2</w:t>
      </w:r>
      <w:r w:rsidRPr="00387195">
        <w:rPr>
          <w:b/>
          <w:bCs/>
          <w:color w:val="000000"/>
        </w:rPr>
        <w:t xml:space="preserve">.1 : </w:t>
      </w:r>
      <w:r w:rsidRPr="00387195">
        <w:rPr>
          <w:color w:val="000000"/>
        </w:rPr>
        <w:t>Conditions opératoires de fonctionnement de la colonne.</w:t>
      </w:r>
    </w:p>
    <w:tbl>
      <w:tblPr>
        <w:tblW w:w="7104" w:type="dxa"/>
        <w:jc w:val="center"/>
        <w:tblCellMar>
          <w:left w:w="70" w:type="dxa"/>
          <w:right w:w="70" w:type="dxa"/>
        </w:tblCellMar>
        <w:tblLook w:val="04A0" w:firstRow="1" w:lastRow="0" w:firstColumn="1" w:lastColumn="0" w:noHBand="0" w:noVBand="1"/>
      </w:tblPr>
      <w:tblGrid>
        <w:gridCol w:w="1200"/>
        <w:gridCol w:w="1200"/>
        <w:gridCol w:w="2294"/>
        <w:gridCol w:w="2410"/>
      </w:tblGrid>
      <w:tr w:rsidR="00387195" w:rsidRPr="00387195" w:rsidTr="008A5E90">
        <w:trPr>
          <w:trHeight w:val="454"/>
          <w:jc w:val="center"/>
        </w:trPr>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Acide sulfurique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Gaz</w:t>
            </w:r>
          </w:p>
        </w:tc>
      </w:tr>
      <w:tr w:rsidR="00387195" w:rsidRPr="00387195" w:rsidTr="008A5E90">
        <w:trPr>
          <w:trHeight w:val="41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78°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185 ﾰC"/>
              </w:smartTagPr>
              <w:r w:rsidRPr="00387195">
                <w:rPr>
                  <w:color w:val="000000"/>
                </w:rPr>
                <w:t>185 °C</w:t>
              </w:r>
            </w:smartTag>
          </w:p>
        </w:tc>
      </w:tr>
      <w:tr w:rsidR="00387195" w:rsidRPr="00387195" w:rsidTr="008A5E90">
        <w:trPr>
          <w:trHeight w:val="41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100°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70 ﾰC"/>
              </w:smartTagPr>
              <w:r w:rsidRPr="00387195">
                <w:rPr>
                  <w:color w:val="000000"/>
                </w:rPr>
                <w:t>70 °C</w:t>
              </w:r>
            </w:smartTag>
          </w:p>
        </w:tc>
      </w:tr>
      <w:tr w:rsidR="00387195" w:rsidRPr="00387195" w:rsidTr="008A5E90">
        <w:trPr>
          <w:trHeight w:val="4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4 bars</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1,085.10</w:t>
            </w:r>
            <w:r w:rsidRPr="00387195">
              <w:rPr>
                <w:color w:val="000000"/>
                <w:vertAlign w:val="superscript"/>
              </w:rPr>
              <w:t>5</w:t>
            </w:r>
            <w:r w:rsidRPr="00387195">
              <w:rPr>
                <w:color w:val="000000"/>
              </w:rPr>
              <w:t xml:space="preserve"> Pa</w:t>
            </w:r>
          </w:p>
        </w:tc>
      </w:tr>
      <w:tr w:rsidR="00387195" w:rsidRPr="00387195" w:rsidTr="008A5E90">
        <w:trPr>
          <w:trHeight w:val="40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la sortie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Pr>
                <w:color w:val="000000"/>
              </w:rPr>
              <w:t>-</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1,06.10</w:t>
            </w:r>
            <w:r w:rsidRPr="00387195">
              <w:rPr>
                <w:color w:val="000000"/>
                <w:vertAlign w:val="superscript"/>
              </w:rPr>
              <w:t>5</w:t>
            </w:r>
            <w:r w:rsidRPr="00387195">
              <w:rPr>
                <w:color w:val="000000"/>
              </w:rPr>
              <w:t xml:space="preserve"> Pa</w:t>
            </w:r>
          </w:p>
        </w:tc>
      </w:tr>
      <w:tr w:rsidR="00387195" w:rsidRPr="00387195" w:rsidTr="008A5E90">
        <w:trPr>
          <w:trHeight w:val="57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Débit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2000 tonnes/h</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164000 Nm</w:t>
            </w:r>
            <w:r w:rsidRPr="00387195">
              <w:rPr>
                <w:color w:val="000000"/>
                <w:vertAlign w:val="superscript"/>
              </w:rPr>
              <w:t>3</w:t>
            </w:r>
            <w:r w:rsidRPr="00387195">
              <w:rPr>
                <w:color w:val="000000"/>
              </w:rPr>
              <w:t>/h</w:t>
            </w:r>
          </w:p>
        </w:tc>
      </w:tr>
    </w:tbl>
    <w:p w:rsidR="00387195" w:rsidRPr="00387195" w:rsidRDefault="00387195" w:rsidP="00387195">
      <w:pPr>
        <w:spacing w:before="120" w:after="120" w:line="360" w:lineRule="auto"/>
        <w:jc w:val="center"/>
        <w:rPr>
          <w:b/>
        </w:rPr>
      </w:pPr>
    </w:p>
    <w:p w:rsidR="008A5E90" w:rsidRPr="008A5E90" w:rsidRDefault="008A5E90" w:rsidP="008A5E90">
      <w:pPr>
        <w:autoSpaceDE w:val="0"/>
        <w:autoSpaceDN w:val="0"/>
        <w:adjustRightInd w:val="0"/>
        <w:spacing w:line="360" w:lineRule="auto"/>
        <w:jc w:val="both"/>
        <w:rPr>
          <w:color w:val="000000"/>
          <w:sz w:val="32"/>
          <w:szCs w:val="32"/>
        </w:rPr>
      </w:pPr>
      <w:r w:rsidRPr="008A5E90">
        <w:rPr>
          <w:b/>
          <w:bCs/>
          <w:color w:val="000000"/>
          <w:sz w:val="32"/>
          <w:szCs w:val="32"/>
        </w:rPr>
        <w:t xml:space="preserve">2.2. Calcul des propriétés du gaz </w:t>
      </w:r>
    </w:p>
    <w:p w:rsidR="008A5E90" w:rsidRPr="008A5E90" w:rsidRDefault="008A5E90" w:rsidP="008A5E90">
      <w:pPr>
        <w:autoSpaceDE w:val="0"/>
        <w:autoSpaceDN w:val="0"/>
        <w:adjustRightInd w:val="0"/>
        <w:spacing w:line="360" w:lineRule="auto"/>
        <w:jc w:val="both"/>
        <w:rPr>
          <w:color w:val="000000"/>
          <w:sz w:val="28"/>
          <w:szCs w:val="28"/>
        </w:rPr>
      </w:pPr>
      <w:r w:rsidRPr="008A5E90">
        <w:rPr>
          <w:b/>
          <w:bCs/>
          <w:color w:val="000000"/>
          <w:sz w:val="28"/>
          <w:szCs w:val="28"/>
        </w:rPr>
        <w:t xml:space="preserve">2.2.1. Calcul de la masse volumique </w:t>
      </w:r>
    </w:p>
    <w:p w:rsidR="008A5E90" w:rsidRPr="008A5E90" w:rsidRDefault="008A5E90" w:rsidP="008A5E90">
      <w:pPr>
        <w:spacing w:line="360" w:lineRule="auto"/>
        <w:jc w:val="both"/>
        <w:rPr>
          <w:color w:val="000000"/>
        </w:rPr>
      </w:pPr>
      <w:r w:rsidRPr="008A5E90">
        <w:rPr>
          <w:color w:val="000000"/>
        </w:rPr>
        <w:t>Comme on travaille à une pression proche de la pression atmos</w:t>
      </w:r>
      <w:r>
        <w:rPr>
          <w:color w:val="000000"/>
        </w:rPr>
        <w:t xml:space="preserve">phérique, on peut utiliser sans </w:t>
      </w:r>
      <w:r w:rsidRPr="008A5E90">
        <w:rPr>
          <w:color w:val="000000"/>
        </w:rPr>
        <w:t>erreur notable l’équation d’état des gaz parfaits, soit :</w:t>
      </w:r>
    </w:p>
    <w:p w:rsidR="008A5E90" w:rsidRPr="008A5E90" w:rsidRDefault="008A5E90" w:rsidP="008A5E90">
      <w:pPr>
        <w:spacing w:line="360" w:lineRule="auto"/>
        <w:jc w:val="both"/>
        <w:rPr>
          <w:color w:val="000000"/>
        </w:rPr>
      </w:pPr>
      <w:r w:rsidRPr="008A5E90">
        <w:rPr>
          <w:b/>
          <w:color w:val="000000"/>
          <w:position w:val="-6"/>
        </w:rPr>
        <w:object w:dxaOrig="1640" w:dyaOrig="279">
          <v:shape id="_x0000_i1030" type="#_x0000_t75" style="width:105pt;height:18pt" o:ole="">
            <v:imagedata r:id="rId15" o:title=""/>
          </v:shape>
          <o:OLEObject Type="Embed" ProgID="Equation.DSMT4" ShapeID="_x0000_i1030" DrawAspect="Content" ObjectID="_1747811328" r:id="rId16"/>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(2-1)</w:t>
      </w:r>
    </w:p>
    <w:p w:rsidR="008A5E90" w:rsidRPr="008A5E90" w:rsidRDefault="008A5E90" w:rsidP="00387195">
      <w:pPr>
        <w:spacing w:line="360" w:lineRule="auto"/>
        <w:jc w:val="both"/>
      </w:pPr>
      <w:r w:rsidRPr="008A5E90">
        <w:t xml:space="preserve">Où : </w:t>
      </w:r>
    </w:p>
    <w:p w:rsidR="008A5E90" w:rsidRPr="008A5E90" w:rsidRDefault="008A5E90" w:rsidP="00387195">
      <w:pPr>
        <w:spacing w:line="360" w:lineRule="auto"/>
        <w:jc w:val="both"/>
      </w:pPr>
      <w:r w:rsidRPr="008A5E90">
        <w:t xml:space="preserve">P : </w:t>
      </w:r>
      <w:r w:rsidRPr="008A5E90">
        <w:tab/>
        <w:t>Pression du gaz (Pa) ;</w:t>
      </w:r>
    </w:p>
    <w:p w:rsidR="008A5E90" w:rsidRPr="008A5E90" w:rsidRDefault="008A5E90" w:rsidP="00387195">
      <w:pPr>
        <w:spacing w:line="360" w:lineRule="auto"/>
        <w:jc w:val="both"/>
      </w:pPr>
      <w:r w:rsidRPr="008A5E90">
        <w:t xml:space="preserve">V : </w:t>
      </w:r>
      <w:r w:rsidRPr="008A5E90">
        <w:tab/>
        <w:t>Volume du gaz (m</w:t>
      </w:r>
      <w:r w:rsidRPr="008A5E90">
        <w:rPr>
          <w:vertAlign w:val="superscript"/>
        </w:rPr>
        <w:t>3</w:t>
      </w:r>
      <w:r w:rsidRPr="008A5E90">
        <w:t>) ;</w:t>
      </w:r>
    </w:p>
    <w:p w:rsidR="008A5E90" w:rsidRPr="008A5E90" w:rsidRDefault="008A5E90" w:rsidP="00387195">
      <w:pPr>
        <w:spacing w:line="360" w:lineRule="auto"/>
        <w:jc w:val="both"/>
      </w:pPr>
      <w:r w:rsidRPr="008A5E90">
        <w:t xml:space="preserve">n : </w:t>
      </w:r>
      <w:r w:rsidRPr="008A5E90">
        <w:tab/>
        <w:t>Quantité de matière (mole) ;</w:t>
      </w:r>
    </w:p>
    <w:p w:rsidR="008A5E90" w:rsidRPr="008A5E90" w:rsidRDefault="008A5E90" w:rsidP="00387195">
      <w:pPr>
        <w:spacing w:line="360" w:lineRule="auto"/>
        <w:jc w:val="both"/>
      </w:pPr>
      <w:r w:rsidRPr="008A5E90">
        <w:t xml:space="preserve">R : </w:t>
      </w:r>
      <w:r w:rsidRPr="008A5E90">
        <w:tab/>
        <w:t>Constante des gaz parfait (R= 8,314 J/mol. K) ;</w:t>
      </w:r>
    </w:p>
    <w:p w:rsidR="00387195" w:rsidRPr="008A5E90" w:rsidRDefault="008A5E90" w:rsidP="00387195">
      <w:pPr>
        <w:spacing w:line="360" w:lineRule="auto"/>
        <w:jc w:val="both"/>
        <w:rPr>
          <w:b/>
        </w:rPr>
      </w:pPr>
      <w:r w:rsidRPr="008A5E90">
        <w:t xml:space="preserve">T : </w:t>
      </w:r>
      <w:r w:rsidRPr="008A5E90">
        <w:tab/>
        <w:t>Température du gaz (K).</w:t>
      </w:r>
    </w:p>
    <w:p w:rsidR="008A5E90" w:rsidRDefault="008A5E90" w:rsidP="008A5E90">
      <w:pPr>
        <w:spacing w:line="360" w:lineRule="auto"/>
        <w:jc w:val="both"/>
        <w:rPr>
          <w:b/>
        </w:rPr>
      </w:pPr>
    </w:p>
    <w:p w:rsidR="00387195" w:rsidRPr="00327CBD" w:rsidRDefault="008A5E90" w:rsidP="00B63D0A">
      <w:pPr>
        <w:spacing w:line="360" w:lineRule="auto"/>
        <w:jc w:val="both"/>
        <w:rPr>
          <w:b/>
        </w:rPr>
      </w:pPr>
      <w:r>
        <w:rPr>
          <w:b/>
        </w:rPr>
        <w:t>………………………………………………………………………………………………………………………………………………………………………………………………………………………………………………………………………………………………………</w:t>
      </w:r>
      <w:r>
        <w:rPr>
          <w:b/>
        </w:rPr>
        <w:lastRenderedPageBreak/>
        <w:t>…………………………………………………………………………………………………</w:t>
      </w:r>
      <w:r w:rsidRPr="00327CBD">
        <w:rPr>
          <w:b/>
        </w:rPr>
        <w:t>………………………………………………………………………………………………………………………………………………………………….</w:t>
      </w:r>
      <w:r w:rsidRPr="00327CBD">
        <w:t>………………………………..</w:t>
      </w:r>
    </w:p>
    <w:p w:rsidR="008A5E90" w:rsidRPr="00327CBD" w:rsidRDefault="00B63D0A" w:rsidP="00B63D0A">
      <w:pPr>
        <w:autoSpaceDE w:val="0"/>
        <w:autoSpaceDN w:val="0"/>
        <w:adjustRightInd w:val="0"/>
        <w:spacing w:line="360" w:lineRule="auto"/>
        <w:jc w:val="both"/>
        <w:rPr>
          <w:b/>
          <w:color w:val="000000"/>
          <w:sz w:val="32"/>
          <w:szCs w:val="32"/>
        </w:rPr>
      </w:pPr>
      <w:r w:rsidRPr="00327CBD">
        <w:rPr>
          <w:b/>
          <w:sz w:val="32"/>
          <w:szCs w:val="32"/>
        </w:rPr>
        <w:t xml:space="preserve">2.6. </w:t>
      </w:r>
      <w:r w:rsidR="008A5E90" w:rsidRPr="00327CBD">
        <w:rPr>
          <w:b/>
          <w:bCs/>
          <w:color w:val="000000"/>
          <w:sz w:val="32"/>
          <w:szCs w:val="32"/>
        </w:rPr>
        <w:t xml:space="preserve">Conclusion </w:t>
      </w:r>
    </w:p>
    <w:p w:rsidR="00B63D0A" w:rsidRPr="00327CBD" w:rsidRDefault="008A5E90" w:rsidP="00B63D0A">
      <w:pPr>
        <w:spacing w:line="360" w:lineRule="auto"/>
        <w:ind w:firstLine="284"/>
        <w:jc w:val="both"/>
        <w:rPr>
          <w:color w:val="000000"/>
          <w:sz w:val="23"/>
          <w:szCs w:val="23"/>
        </w:rPr>
      </w:pPr>
      <w:r w:rsidRPr="00327CBD">
        <w:rPr>
          <w:color w:val="000000"/>
          <w:sz w:val="23"/>
          <w:szCs w:val="23"/>
        </w:rPr>
        <w:t xml:space="preserve">Dans ce chapitre, on s’est intéressé à l’étude des différentes </w:t>
      </w:r>
      <w:r w:rsidR="00B63D0A" w:rsidRPr="00327CBD">
        <w:rPr>
          <w:color w:val="000000"/>
          <w:sz w:val="23"/>
          <w:szCs w:val="23"/>
        </w:rPr>
        <w:t>……………………………………</w:t>
      </w:r>
    </w:p>
    <w:p w:rsidR="00387195" w:rsidRPr="00327CBD" w:rsidRDefault="00B63D0A" w:rsidP="00B63D0A">
      <w:pPr>
        <w:spacing w:line="360" w:lineRule="auto"/>
        <w:jc w:val="both"/>
        <w:rPr>
          <w:color w:val="000000"/>
          <w:sz w:val="23"/>
          <w:szCs w:val="23"/>
        </w:rPr>
      </w:pPr>
      <w:r w:rsidRPr="00327CBD">
        <w:rPr>
          <w:color w:val="000000"/>
          <w:sz w:val="23"/>
          <w:szCs w:val="23"/>
        </w:rPr>
        <w:t>…………………………………………………….……………..</w:t>
      </w:r>
      <w:r w:rsidR="008A5E90" w:rsidRPr="00327CBD">
        <w:rPr>
          <w:color w:val="000000"/>
          <w:sz w:val="23"/>
          <w:szCs w:val="23"/>
        </w:rPr>
        <w:t xml:space="preserve">En premier lieu, on a déterminé </w:t>
      </w:r>
      <w:r w:rsidRPr="00327CBD">
        <w:rPr>
          <w:color w:val="000000"/>
          <w:sz w:val="23"/>
          <w:szCs w:val="23"/>
        </w:rPr>
        <w:t>……………………………………………..</w:t>
      </w:r>
      <w:r w:rsidR="008A5E90" w:rsidRPr="00327CBD">
        <w:rPr>
          <w:color w:val="000000"/>
          <w:sz w:val="23"/>
          <w:szCs w:val="23"/>
        </w:rPr>
        <w:t xml:space="preserve">. En second lieu, on a étudié </w:t>
      </w:r>
      <w:r w:rsidRPr="00327CBD">
        <w:rPr>
          <w:color w:val="000000"/>
          <w:sz w:val="23"/>
          <w:szCs w:val="23"/>
        </w:rPr>
        <w:t>………………………….</w:t>
      </w:r>
    </w:p>
    <w:p w:rsidR="00B63D0A" w:rsidRPr="00327CBD" w:rsidRDefault="00B63D0A" w:rsidP="00B63D0A">
      <w:pPr>
        <w:spacing w:line="360" w:lineRule="auto"/>
        <w:jc w:val="both"/>
        <w:rPr>
          <w:b/>
          <w:sz w:val="56"/>
          <w:szCs w:val="56"/>
        </w:rPr>
      </w:pPr>
      <w:r w:rsidRPr="00327CBD">
        <w:rPr>
          <w:color w:val="000000"/>
          <w:sz w:val="23"/>
          <w:szCs w:val="23"/>
        </w:rPr>
        <w:t>……………………………………………………………………………………………………………………………………………………………………………………………………..</w:t>
      </w:r>
    </w:p>
    <w:p w:rsidR="00387195" w:rsidRPr="00327CBD" w:rsidRDefault="00387195" w:rsidP="00697504">
      <w:pPr>
        <w:jc w:val="center"/>
        <w:rPr>
          <w:b/>
          <w:sz w:val="56"/>
          <w:szCs w:val="56"/>
        </w:rPr>
      </w:pPr>
    </w:p>
    <w:p w:rsidR="00387195" w:rsidRPr="00327CBD" w:rsidRDefault="00387195" w:rsidP="00697504">
      <w:pPr>
        <w:jc w:val="center"/>
        <w:rPr>
          <w:b/>
          <w:sz w:val="56"/>
          <w:szCs w:val="56"/>
        </w:rPr>
      </w:pPr>
    </w:p>
    <w:p w:rsidR="00A74EA9" w:rsidRPr="00327CBD"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387195" w:rsidRDefault="00387195" w:rsidP="00697504">
      <w:pPr>
        <w:jc w:val="center"/>
        <w:rPr>
          <w:b/>
          <w:sz w:val="56"/>
          <w:szCs w:val="56"/>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3</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DIMENSIONNEMENT DE LA COLONNE </w:t>
      </w:r>
      <w:r>
        <w:rPr>
          <w:b/>
          <w:sz w:val="72"/>
          <w:szCs w:val="72"/>
        </w:rPr>
        <w:t>DE DISTILLATION</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F2016B" w:rsidRPr="00F2016B" w:rsidRDefault="00F2016B" w:rsidP="00697504">
      <w:pPr>
        <w:pStyle w:val="1TableListe"/>
        <w:spacing w:before="120"/>
        <w:rPr>
          <w:sz w:val="40"/>
          <w:szCs w:val="40"/>
        </w:rPr>
      </w:pPr>
      <w:r w:rsidRPr="00F2016B">
        <w:rPr>
          <w:sz w:val="40"/>
          <w:szCs w:val="40"/>
        </w:rPr>
        <w:lastRenderedPageBreak/>
        <w:t>Conclusion et perspectives</w:t>
      </w:r>
    </w:p>
    <w:p w:rsidR="00F2016B" w:rsidRPr="00F2016B" w:rsidRDefault="00F2016B" w:rsidP="00F2016B">
      <w:pPr>
        <w:pStyle w:val="BodyText"/>
        <w:spacing w:line="360" w:lineRule="auto"/>
        <w:jc w:val="both"/>
        <w:rPr>
          <w:rFonts w:ascii="Times New Roman" w:hAnsi="Times New Roman" w:cs="Times New Roman"/>
        </w:rPr>
      </w:pPr>
      <w:r w:rsidRPr="00F2016B">
        <w:rPr>
          <w:rFonts w:ascii="Times New Roman" w:hAnsi="Times New Roman" w:cs="Times New Roman"/>
        </w:rPr>
        <w:t>La conclusion doit récapituler et rappeler la problématique du sujet et résumer le travail effectué ainsi que la démarche suivie. Vous devez aussi résumer et commenter les résultats obtenus. La dernière partie de la conclusion présente les limites de votre travail et ouvre sur les perspectives de continué du projet.</w:t>
      </w:r>
    </w:p>
    <w:p w:rsidR="00F2016B" w:rsidRPr="00F2016B" w:rsidRDefault="00F2016B" w:rsidP="00F2016B">
      <w:pPr>
        <w:spacing w:line="360" w:lineRule="auto"/>
        <w:jc w:val="both"/>
        <w:rPr>
          <w:b/>
          <w:i/>
          <w:color w:val="FF0000"/>
        </w:rPr>
      </w:pPr>
      <w:r w:rsidRPr="00F2016B">
        <w:rPr>
          <w:b/>
          <w:i/>
          <w:color w:val="FF0000"/>
        </w:rPr>
        <w:t>Exemple :</w:t>
      </w:r>
    </w:p>
    <w:p w:rsidR="00F2016B" w:rsidRPr="00046BF5" w:rsidRDefault="00F2016B" w:rsidP="00046BF5">
      <w:pPr>
        <w:spacing w:line="360" w:lineRule="auto"/>
        <w:ind w:firstLine="284"/>
        <w:jc w:val="both"/>
        <w:rPr>
          <w:color w:val="FF0000"/>
        </w:rPr>
      </w:pPr>
      <w:r w:rsidRPr="00046BF5">
        <w:rPr>
          <w:color w:val="FF0000"/>
          <w:lang w:eastAsia="ja-JP"/>
        </w:rPr>
        <w:t>Ce travail a pour objectif de déterminer</w:t>
      </w:r>
      <w:r w:rsidRPr="00046BF5">
        <w:rPr>
          <w:color w:val="FF0000"/>
        </w:rPr>
        <w:t xml:space="preserve"> ……………………………………………………</w:t>
      </w:r>
    </w:p>
    <w:p w:rsidR="00F2016B" w:rsidRPr="00046BF5" w:rsidRDefault="00F2016B" w:rsidP="00046BF5">
      <w:pPr>
        <w:spacing w:line="360" w:lineRule="auto"/>
        <w:jc w:val="both"/>
        <w:rPr>
          <w:color w:val="FF0000"/>
        </w:rPr>
      </w:pPr>
      <w:r w:rsidRPr="00046BF5">
        <w:rPr>
          <w:color w:val="FF0000"/>
        </w:rPr>
        <w:t>………………………………………………………………………………………………</w:t>
      </w:r>
      <w:r w:rsidR="00046BF5" w:rsidRPr="00046BF5">
        <w:rPr>
          <w:color w:val="FF0000"/>
        </w:rPr>
        <w:t>......</w:t>
      </w:r>
    </w:p>
    <w:p w:rsidR="00F2016B" w:rsidRPr="00046BF5" w:rsidRDefault="00F2016B" w:rsidP="00046BF5">
      <w:pPr>
        <w:spacing w:line="360" w:lineRule="auto"/>
        <w:ind w:firstLine="284"/>
        <w:jc w:val="both"/>
        <w:rPr>
          <w:bCs/>
          <w:color w:val="FF0000"/>
        </w:rPr>
      </w:pPr>
      <w:r w:rsidRPr="00046BF5">
        <w:rPr>
          <w:bCs/>
          <w:color w:val="FF0000"/>
        </w:rPr>
        <w:t xml:space="preserve">Dans la première partie de ce travail, on s’est intéressé à déterminer </w:t>
      </w:r>
      <w:r w:rsidR="007E33E6" w:rsidRPr="00046BF5">
        <w:rPr>
          <w:bCs/>
          <w:color w:val="FF0000"/>
        </w:rPr>
        <w:t>………………………</w:t>
      </w:r>
    </w:p>
    <w:p w:rsidR="007E33E6" w:rsidRPr="00046BF5" w:rsidRDefault="007E33E6" w:rsidP="00046BF5">
      <w:pPr>
        <w:spacing w:line="360" w:lineRule="auto"/>
        <w:jc w:val="both"/>
        <w:rPr>
          <w:bCs/>
          <w:color w:val="FF0000"/>
        </w:rPr>
      </w:pPr>
      <w:r w:rsidRPr="00046BF5">
        <w:rPr>
          <w:bCs/>
          <w:color w:val="FF0000"/>
        </w:rPr>
        <w:t>…………………………………………………………………………………………………..</w:t>
      </w:r>
    </w:p>
    <w:p w:rsidR="00F2016B" w:rsidRPr="00046BF5" w:rsidRDefault="00F2016B" w:rsidP="00046BF5">
      <w:pPr>
        <w:spacing w:line="360" w:lineRule="auto"/>
        <w:ind w:firstLine="284"/>
        <w:jc w:val="both"/>
        <w:rPr>
          <w:color w:val="FF0000"/>
        </w:rPr>
      </w:pPr>
      <w:r w:rsidRPr="00046BF5">
        <w:rPr>
          <w:bCs/>
          <w:color w:val="FF0000"/>
        </w:rPr>
        <w:t xml:space="preserve">Dans la deuxième partie de ce travail, on s’est intéressé à </w:t>
      </w:r>
      <w:r w:rsidRPr="00046BF5">
        <w:rPr>
          <w:color w:val="FF0000"/>
        </w:rPr>
        <w:t xml:space="preserve">évaluer </w:t>
      </w:r>
      <w:r w:rsidR="007E33E6" w:rsidRPr="00046BF5">
        <w:rPr>
          <w:color w:val="FF0000"/>
        </w:rPr>
        <w:t>………………………….</w:t>
      </w:r>
    </w:p>
    <w:p w:rsidR="00046BF5" w:rsidRPr="00046BF5" w:rsidRDefault="007E33E6" w:rsidP="00046BF5">
      <w:pPr>
        <w:spacing w:line="360" w:lineRule="auto"/>
        <w:jc w:val="both"/>
        <w:rPr>
          <w:color w:val="FF0000"/>
        </w:rPr>
      </w:pPr>
      <w:r w:rsidRPr="00046BF5">
        <w:rPr>
          <w:color w:val="FF0000"/>
        </w:rPr>
        <w:t>……………</w:t>
      </w:r>
      <w:r w:rsidR="00046BF5" w:rsidRPr="00046BF5">
        <w:rPr>
          <w:color w:val="FF0000"/>
        </w:rPr>
        <w:t xml:space="preserve"> Cependant,</w:t>
      </w:r>
      <w:r w:rsidRPr="00046BF5">
        <w:rPr>
          <w:color w:val="FF0000"/>
        </w:rPr>
        <w:t>……………………………………………………</w:t>
      </w:r>
      <w:r w:rsidR="00046BF5" w:rsidRPr="00046BF5">
        <w:rPr>
          <w:color w:val="FF0000"/>
        </w:rPr>
        <w:t xml:space="preserve">.. </w:t>
      </w:r>
      <w:r w:rsidRPr="00046BF5">
        <w:rPr>
          <w:color w:val="FF0000"/>
        </w:rPr>
        <w:t>…………</w:t>
      </w:r>
      <w:r w:rsidR="00046BF5" w:rsidRPr="00046BF5">
        <w:rPr>
          <w:color w:val="FF0000"/>
        </w:rPr>
        <w:t>……...</w:t>
      </w:r>
    </w:p>
    <w:p w:rsidR="007E33E6" w:rsidRPr="00046BF5" w:rsidRDefault="007E33E6" w:rsidP="00046BF5">
      <w:pPr>
        <w:spacing w:line="360" w:lineRule="auto"/>
        <w:jc w:val="both"/>
        <w:rPr>
          <w:color w:val="FF0000"/>
        </w:rPr>
      </w:pPr>
      <w:r w:rsidRPr="00046BF5">
        <w:rPr>
          <w:color w:val="FF0000"/>
        </w:rPr>
        <w:t>…………………………………………………………………………………………………</w:t>
      </w:r>
      <w:r w:rsidR="00046BF5" w:rsidRPr="00046BF5">
        <w:rPr>
          <w:color w:val="FF0000"/>
        </w:rPr>
        <w:t>...</w:t>
      </w:r>
    </w:p>
    <w:p w:rsidR="00F2016B" w:rsidRPr="00046BF5" w:rsidRDefault="007E33E6" w:rsidP="00046BF5">
      <w:pPr>
        <w:autoSpaceDE w:val="0"/>
        <w:autoSpaceDN w:val="0"/>
        <w:adjustRightInd w:val="0"/>
        <w:spacing w:line="360" w:lineRule="auto"/>
        <w:ind w:firstLine="284"/>
        <w:jc w:val="both"/>
        <w:rPr>
          <w:color w:val="FF0000"/>
        </w:rPr>
      </w:pPr>
      <w:r w:rsidRPr="00046BF5">
        <w:rPr>
          <w:color w:val="FF0000"/>
        </w:rPr>
        <w:t xml:space="preserve">Finalement, on a pu montrer dans la troisième partie du </w:t>
      </w:r>
      <w:r w:rsidR="00F2016B" w:rsidRPr="00046BF5">
        <w:rPr>
          <w:color w:val="FF0000"/>
        </w:rPr>
        <w:t>tra</w:t>
      </w:r>
      <w:r w:rsidRPr="00046BF5">
        <w:rPr>
          <w:color w:val="FF0000"/>
        </w:rPr>
        <w:t xml:space="preserve">vail, </w:t>
      </w:r>
      <w:r w:rsidR="00F2016B" w:rsidRPr="00046BF5">
        <w:rPr>
          <w:color w:val="FF0000"/>
        </w:rPr>
        <w:t xml:space="preserve">que </w:t>
      </w:r>
      <w:r w:rsidRPr="00046BF5">
        <w:rPr>
          <w:color w:val="FF0000"/>
        </w:rPr>
        <w:t>………………………</w:t>
      </w:r>
    </w:p>
    <w:p w:rsidR="00046BF5" w:rsidRPr="00046BF5" w:rsidRDefault="007E33E6" w:rsidP="00046BF5">
      <w:pPr>
        <w:autoSpaceDE w:val="0"/>
        <w:autoSpaceDN w:val="0"/>
        <w:adjustRightInd w:val="0"/>
        <w:spacing w:line="360" w:lineRule="auto"/>
        <w:jc w:val="both"/>
        <w:rPr>
          <w:color w:val="FF0000"/>
        </w:rPr>
      </w:pPr>
      <w:r w:rsidRPr="00046BF5">
        <w:rPr>
          <w:color w:val="FF0000"/>
        </w:rPr>
        <w:t>…………………………………………</w:t>
      </w:r>
      <w:r w:rsidR="00F2016B" w:rsidRPr="00046BF5">
        <w:rPr>
          <w:color w:val="FF0000"/>
        </w:rPr>
        <w:t>On a pu montrer ainsi que</w:t>
      </w:r>
      <w:r w:rsidR="00046BF5" w:rsidRPr="00046BF5">
        <w:rPr>
          <w:color w:val="FF0000"/>
        </w:rPr>
        <w:t>…………………………….</w:t>
      </w:r>
      <w:r w:rsidR="00F2016B" w:rsidRPr="00046BF5">
        <w:rPr>
          <w:color w:val="FF0000"/>
        </w:rPr>
        <w:t xml:space="preserve"> ……………………………………………………………….. </w:t>
      </w:r>
    </w:p>
    <w:p w:rsidR="00F2016B" w:rsidRDefault="00F2016B" w:rsidP="00697504">
      <w:pPr>
        <w:autoSpaceDE w:val="0"/>
        <w:autoSpaceDN w:val="0"/>
        <w:adjustRightInd w:val="0"/>
        <w:spacing w:line="360" w:lineRule="auto"/>
        <w:ind w:firstLine="284"/>
        <w:jc w:val="both"/>
        <w:rPr>
          <w:color w:val="FF0000"/>
        </w:rPr>
      </w:pPr>
      <w:r w:rsidRPr="00046BF5">
        <w:rPr>
          <w:color w:val="FF0000"/>
        </w:rPr>
        <w:t>Vu l’importance de</w:t>
      </w:r>
      <w:r w:rsidR="00046BF5" w:rsidRPr="00046BF5">
        <w:rPr>
          <w:color w:val="FF0000"/>
        </w:rPr>
        <w:t xml:space="preserve">s résultats </w:t>
      </w:r>
      <w:r w:rsidR="00327CBD" w:rsidRPr="00046BF5">
        <w:rPr>
          <w:color w:val="FF0000"/>
        </w:rPr>
        <w:t>trouv</w:t>
      </w:r>
      <w:r w:rsidR="00327CBD">
        <w:rPr>
          <w:color w:val="FF0000"/>
        </w:rPr>
        <w:t>és</w:t>
      </w:r>
      <w:r w:rsidR="00046BF5" w:rsidRPr="00046BF5">
        <w:rPr>
          <w:color w:val="FF0000"/>
        </w:rPr>
        <w:t xml:space="preserve">, </w:t>
      </w:r>
      <w:r w:rsidRPr="00046BF5">
        <w:rPr>
          <w:color w:val="FF0000"/>
        </w:rPr>
        <w:t>il nous semble intéressant d’étendre ce travail</w:t>
      </w:r>
      <w:r w:rsidR="00046BF5" w:rsidRPr="00046BF5">
        <w:rPr>
          <w:color w:val="FF0000"/>
        </w:rPr>
        <w:t xml:space="preserve"> pour……………………………………………………………………………………</w:t>
      </w: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Pr="00697504" w:rsidRDefault="00A74EA9" w:rsidP="00697504">
      <w:pPr>
        <w:pStyle w:val="1TableListe"/>
        <w:spacing w:before="120"/>
        <w:rPr>
          <w:sz w:val="40"/>
          <w:szCs w:val="40"/>
        </w:rPr>
      </w:pPr>
      <w:r>
        <w:rPr>
          <w:sz w:val="40"/>
          <w:szCs w:val="40"/>
        </w:rPr>
        <w:lastRenderedPageBreak/>
        <w:t>Références bibliographiques</w:t>
      </w:r>
    </w:p>
    <w:p w:rsidR="00697504" w:rsidRDefault="00697504" w:rsidP="00F2016B">
      <w:pPr>
        <w:pStyle w:val="3Biblitit2"/>
        <w:spacing w:before="0" w:after="0" w:line="360" w:lineRule="auto"/>
        <w:jc w:val="center"/>
        <w:rPr>
          <w:sz w:val="24"/>
          <w:szCs w:val="24"/>
        </w:rPr>
      </w:pPr>
    </w:p>
    <w:p w:rsidR="00F2016B" w:rsidRPr="00F2016B" w:rsidRDefault="00F2016B" w:rsidP="00F2016B">
      <w:pPr>
        <w:pStyle w:val="3Biblitit2"/>
        <w:spacing w:before="0" w:after="0" w:line="360" w:lineRule="auto"/>
        <w:jc w:val="center"/>
        <w:rPr>
          <w:sz w:val="24"/>
          <w:szCs w:val="24"/>
        </w:rPr>
      </w:pPr>
      <w:r w:rsidRPr="00F2016B">
        <w:rPr>
          <w:sz w:val="24"/>
          <w:szCs w:val="24"/>
        </w:rPr>
        <w:t>Livre</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szCs w:val="24"/>
        </w:rPr>
        <w:t xml:space="preserve"> </w:t>
      </w:r>
      <w:r w:rsidRPr="00333862">
        <w:rPr>
          <w:szCs w:val="24"/>
        </w:rPr>
        <w:tab/>
      </w:r>
      <w:r w:rsidRPr="00333862">
        <w:rPr>
          <w:caps/>
          <w:szCs w:val="24"/>
        </w:rPr>
        <w:t>NOM</w:t>
      </w:r>
      <w:r w:rsidRPr="00333862">
        <w:rPr>
          <w:szCs w:val="24"/>
        </w:rPr>
        <w:t>, Prénom ou Initiales. Nom du livre, Editeur, numéro des pages, Année.</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tit2"/>
        <w:spacing w:before="0" w:after="0" w:line="360" w:lineRule="auto"/>
        <w:ind w:left="705" w:hanging="705"/>
        <w:rPr>
          <w:b w:val="0"/>
          <w:color w:val="FF0000"/>
          <w:sz w:val="24"/>
          <w:szCs w:val="24"/>
        </w:rPr>
      </w:pPr>
      <w:r w:rsidRPr="00F2016B">
        <w:rPr>
          <w:caps/>
          <w:color w:val="FF0000"/>
          <w:sz w:val="24"/>
          <w:szCs w:val="24"/>
        </w:rPr>
        <w:t xml:space="preserve"> [1]</w:t>
      </w:r>
      <w:r w:rsidRPr="00F2016B">
        <w:rPr>
          <w:b w:val="0"/>
          <w:caps/>
          <w:color w:val="FF0000"/>
          <w:sz w:val="24"/>
          <w:szCs w:val="24"/>
        </w:rPr>
        <w:t xml:space="preserve"> </w:t>
      </w:r>
      <w:r w:rsidRPr="00F2016B">
        <w:rPr>
          <w:b w:val="0"/>
          <w:caps/>
          <w:color w:val="FF0000"/>
          <w:sz w:val="24"/>
          <w:szCs w:val="24"/>
        </w:rPr>
        <w:tab/>
      </w:r>
      <w:r w:rsidRPr="00F2016B">
        <w:rPr>
          <w:b w:val="0"/>
          <w:color w:val="FF0000"/>
          <w:sz w:val="24"/>
          <w:szCs w:val="24"/>
        </w:rPr>
        <w:t>WHITIER, P. Raffinage et génie chimique, 2</w:t>
      </w:r>
      <w:r w:rsidRPr="00F2016B">
        <w:rPr>
          <w:b w:val="0"/>
          <w:color w:val="FF0000"/>
          <w:sz w:val="24"/>
          <w:szCs w:val="24"/>
          <w:vertAlign w:val="superscript"/>
        </w:rPr>
        <w:t>ème</w:t>
      </w:r>
      <w:r w:rsidRPr="00F2016B">
        <w:rPr>
          <w:b w:val="0"/>
          <w:color w:val="FF0000"/>
          <w:sz w:val="24"/>
          <w:szCs w:val="24"/>
        </w:rPr>
        <w:t xml:space="preserve"> édition, Tome II, Edition technip, Publication de l’Institut Français du pétrole, 1972.</w:t>
      </w:r>
    </w:p>
    <w:p w:rsidR="00F2016B" w:rsidRPr="00333862" w:rsidRDefault="00F2016B" w:rsidP="00F2016B">
      <w:pPr>
        <w:pStyle w:val="3Biblitit2"/>
        <w:spacing w:before="0" w:after="0" w:line="360" w:lineRule="auto"/>
        <w:jc w:val="center"/>
        <w:rPr>
          <w:sz w:val="24"/>
          <w:szCs w:val="24"/>
        </w:rPr>
      </w:pPr>
      <w:r w:rsidRPr="00333862">
        <w:rPr>
          <w:sz w:val="24"/>
          <w:szCs w:val="24"/>
        </w:rPr>
        <w:t>Ouvrages électroniques</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b/>
          <w:caps/>
          <w:color w:val="FF0000"/>
          <w:szCs w:val="24"/>
        </w:rPr>
        <w:tab/>
      </w:r>
      <w:r w:rsidRPr="00333862">
        <w:rPr>
          <w:caps/>
          <w:szCs w:val="24"/>
        </w:rPr>
        <w:t>NOM</w:t>
      </w:r>
      <w:r w:rsidRPr="00333862">
        <w:rPr>
          <w:szCs w:val="24"/>
        </w:rPr>
        <w:t xml:space="preserve">, Prénom ou Initiales. </w:t>
      </w:r>
      <w:r w:rsidRPr="00333862">
        <w:rPr>
          <w:rStyle w:val="Italique"/>
          <w:szCs w:val="24"/>
        </w:rPr>
        <w:t>Titre en italique</w:t>
      </w:r>
      <w:r w:rsidRPr="00333862">
        <w:rPr>
          <w:szCs w:val="24"/>
        </w:rPr>
        <w:t>. [en ligne ou cédérom ou bande magnétique ou disquette], Lieu d'édition : Éditeur, 2003. Disponible sur : &lt;</w:t>
      </w:r>
      <w:hyperlink w:history="1">
        <w:r w:rsidRPr="00F2016B">
          <w:rPr>
            <w:rStyle w:val="Hyperlink"/>
            <w:color w:val="0000FF"/>
            <w:szCs w:val="24"/>
          </w:rPr>
          <w:t>http://www.URL.edu</w:t>
        </w:r>
      </w:hyperlink>
      <w:r w:rsidRPr="00333862">
        <w:rPr>
          <w:szCs w:val="24"/>
        </w:rPr>
        <w:t>&gt; [date à laquelle le document a été consulté (JJ-mois-AAAA)].</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item"/>
        <w:ind w:left="705" w:hanging="705"/>
        <w:jc w:val="left"/>
        <w:rPr>
          <w:color w:val="FF0000"/>
          <w:szCs w:val="24"/>
        </w:rPr>
      </w:pPr>
      <w:r w:rsidRPr="00F2016B">
        <w:rPr>
          <w:b/>
          <w:color w:val="FF0000"/>
          <w:szCs w:val="24"/>
        </w:rPr>
        <w:t>[</w:t>
      </w:r>
      <w:r w:rsidRPr="00F2016B">
        <w:rPr>
          <w:b/>
          <w:caps/>
          <w:color w:val="FF0000"/>
          <w:szCs w:val="24"/>
        </w:rPr>
        <w:t>2</w:t>
      </w:r>
      <w:r w:rsidRPr="00F2016B">
        <w:rPr>
          <w:b/>
          <w:color w:val="FF0000"/>
          <w:szCs w:val="24"/>
        </w:rPr>
        <w:t>]</w:t>
      </w:r>
      <w:r w:rsidRPr="00F2016B">
        <w:rPr>
          <w:b/>
          <w:caps/>
          <w:color w:val="FF0000"/>
          <w:szCs w:val="24"/>
        </w:rPr>
        <w:tab/>
      </w:r>
      <w:r w:rsidRPr="00F2016B">
        <w:rPr>
          <w:color w:val="FF0000"/>
          <w:szCs w:val="24"/>
        </w:rPr>
        <w:t>KOLLER</w:t>
      </w:r>
      <w:r w:rsidRPr="00F2016B">
        <w:rPr>
          <w:bCs/>
          <w:color w:val="FF0000"/>
          <w:szCs w:val="24"/>
        </w:rPr>
        <w:t>, E</w:t>
      </w:r>
      <w:r w:rsidRPr="00F2016B">
        <w:rPr>
          <w:color w:val="FF0000"/>
          <w:szCs w:val="24"/>
        </w:rPr>
        <w:t xml:space="preserve">. </w:t>
      </w:r>
      <w:r w:rsidRPr="00F2016B">
        <w:rPr>
          <w:i/>
          <w:color w:val="FF0000"/>
          <w:szCs w:val="24"/>
        </w:rPr>
        <w:t>Aide-mémoire de génie chimique</w:t>
      </w:r>
      <w:r w:rsidRPr="00F2016B">
        <w:rPr>
          <w:color w:val="FF0000"/>
          <w:szCs w:val="24"/>
        </w:rPr>
        <w:t>. [en ligne],</w:t>
      </w:r>
      <w:r w:rsidRPr="00F2016B">
        <w:rPr>
          <w:color w:val="FF0000"/>
          <w:szCs w:val="24"/>
          <w:bdr w:val="none" w:sz="0" w:space="0" w:color="auto" w:frame="1"/>
        </w:rPr>
        <w:t xml:space="preserve"> 4</w:t>
      </w:r>
      <w:r w:rsidRPr="00F2016B">
        <w:rPr>
          <w:color w:val="FF0000"/>
          <w:szCs w:val="24"/>
          <w:bdr w:val="none" w:sz="0" w:space="0" w:color="auto" w:frame="1"/>
          <w:vertAlign w:val="superscript"/>
        </w:rPr>
        <w:t>ème</w:t>
      </w:r>
      <w:r w:rsidRPr="00F2016B">
        <w:rPr>
          <w:color w:val="FF0000"/>
          <w:szCs w:val="24"/>
          <w:bdr w:val="none" w:sz="0" w:space="0" w:color="auto" w:frame="1"/>
        </w:rPr>
        <w:t xml:space="preserve"> édition</w:t>
      </w:r>
      <w:r w:rsidRPr="00F2016B">
        <w:rPr>
          <w:color w:val="FF0000"/>
          <w:szCs w:val="24"/>
        </w:rPr>
        <w:t>,</w:t>
      </w:r>
      <w:r w:rsidRPr="00F2016B">
        <w:rPr>
          <w:rStyle w:val="Strong"/>
          <w:bCs w:val="0"/>
          <w:color w:val="FF0000"/>
          <w:szCs w:val="24"/>
          <w:bdr w:val="none" w:sz="0" w:space="0" w:color="auto" w:frame="1"/>
        </w:rPr>
        <w:t xml:space="preserve"> </w:t>
      </w:r>
      <w:hyperlink r:id="rId17" w:history="1">
        <w:r w:rsidRPr="00F2016B">
          <w:rPr>
            <w:rStyle w:val="Hyperlink"/>
            <w:color w:val="FF0000"/>
            <w:szCs w:val="24"/>
            <w:u w:val="none"/>
            <w:bdr w:val="none" w:sz="0" w:space="0" w:color="auto" w:frame="1"/>
          </w:rPr>
          <w:t>DUNOD</w:t>
        </w:r>
      </w:hyperlink>
      <w:r w:rsidRPr="00F2016B">
        <w:rPr>
          <w:color w:val="FF0000"/>
          <w:szCs w:val="24"/>
        </w:rPr>
        <w:t>, Lieu d'édition : Éditeur, 2003. Disponible sur : &lt;</w:t>
      </w:r>
      <w:r w:rsidRPr="00F2016B">
        <w:rPr>
          <w:color w:val="0000FF"/>
          <w:szCs w:val="24"/>
          <w:u w:val="single"/>
        </w:rPr>
        <w:t>http://www.unitheque.com/Livre/dunod/Aide_Memoire/Aide_memoire_de_genie_chimique-66869.html</w:t>
      </w:r>
      <w:r w:rsidRPr="00F2016B">
        <w:rPr>
          <w:color w:val="FF0000"/>
          <w:szCs w:val="24"/>
        </w:rPr>
        <w:t>&gt; [10-Octobre-2013].</w:t>
      </w:r>
    </w:p>
    <w:p w:rsidR="00F2016B" w:rsidRPr="00333862" w:rsidRDefault="00F2016B" w:rsidP="00F2016B">
      <w:pPr>
        <w:pStyle w:val="3Biblitit2"/>
        <w:tabs>
          <w:tab w:val="left" w:pos="3909"/>
        </w:tabs>
        <w:spacing w:before="0" w:after="0" w:line="360" w:lineRule="auto"/>
        <w:jc w:val="center"/>
        <w:rPr>
          <w:sz w:val="24"/>
          <w:szCs w:val="24"/>
        </w:rPr>
      </w:pPr>
      <w:r w:rsidRPr="00333862">
        <w:rPr>
          <w:sz w:val="24"/>
          <w:szCs w:val="24"/>
        </w:rPr>
        <w:t>Travaux universitaires</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szCs w:val="24"/>
        </w:rPr>
        <w:t>Titre du mémoire ou de la thèse en italique</w:t>
      </w:r>
      <w:r w:rsidRPr="00333862">
        <w:rPr>
          <w:szCs w:val="24"/>
        </w:rPr>
        <w:t>. Nature de la thèse ou du mémoire, Université de soutenance, Année de soutenance.</w:t>
      </w:r>
    </w:p>
    <w:p w:rsidR="00F2016B" w:rsidRPr="00333862" w:rsidRDefault="00F2016B" w:rsidP="00F2016B">
      <w:pPr>
        <w:pStyle w:val="3Bibliitem"/>
        <w:jc w:val="center"/>
        <w:rPr>
          <w:b/>
          <w:i/>
          <w:color w:val="FF0000"/>
          <w:szCs w:val="24"/>
        </w:rPr>
      </w:pPr>
      <w:r w:rsidRPr="00333862">
        <w:rPr>
          <w:b/>
          <w:i/>
          <w:color w:val="FF0000"/>
          <w:szCs w:val="24"/>
        </w:rPr>
        <w:t>Exemple :</w:t>
      </w:r>
    </w:p>
    <w:p w:rsidR="00F2016B" w:rsidRPr="00333862" w:rsidRDefault="00F2016B" w:rsidP="00F2016B">
      <w:pPr>
        <w:pStyle w:val="3Bibliitem"/>
        <w:ind w:left="705" w:hanging="705"/>
        <w:rPr>
          <w:color w:val="FF0000"/>
          <w:szCs w:val="24"/>
        </w:rPr>
      </w:pPr>
      <w:r w:rsidRPr="00333862">
        <w:rPr>
          <w:b/>
          <w:caps/>
          <w:color w:val="FF0000"/>
          <w:szCs w:val="24"/>
        </w:rPr>
        <w:t>[3]</w:t>
      </w:r>
      <w:r w:rsidRPr="00333862">
        <w:rPr>
          <w:b/>
          <w:caps/>
          <w:color w:val="FF0000"/>
          <w:szCs w:val="24"/>
        </w:rPr>
        <w:tab/>
      </w:r>
      <w:r w:rsidRPr="00333862">
        <w:rPr>
          <w:caps/>
          <w:color w:val="FF0000"/>
          <w:szCs w:val="24"/>
        </w:rPr>
        <w:t>CADOUR</w:t>
      </w:r>
      <w:r w:rsidRPr="00333862">
        <w:rPr>
          <w:color w:val="FF0000"/>
          <w:szCs w:val="24"/>
        </w:rPr>
        <w:t xml:space="preserve">, R. </w:t>
      </w:r>
      <w:r w:rsidRPr="00333862">
        <w:rPr>
          <w:i/>
          <w:iCs/>
          <w:color w:val="FF0000"/>
          <w:szCs w:val="24"/>
        </w:rPr>
        <w:t>Absorption-désorption de gaz acides par des solutions</w:t>
      </w:r>
      <w:r w:rsidRPr="00333862">
        <w:rPr>
          <w:color w:val="FF0000"/>
          <w:szCs w:val="24"/>
        </w:rPr>
        <w:t xml:space="preserve"> </w:t>
      </w:r>
      <w:r w:rsidRPr="00333862">
        <w:rPr>
          <w:i/>
          <w:iCs/>
          <w:color w:val="FF0000"/>
          <w:szCs w:val="24"/>
        </w:rPr>
        <w:t>aqueuses d'amines</w:t>
      </w:r>
      <w:r w:rsidRPr="00333862">
        <w:rPr>
          <w:color w:val="FF0000"/>
          <w:szCs w:val="24"/>
        </w:rPr>
        <w:t xml:space="preserve">. Thèse de Doctorat, </w:t>
      </w:r>
      <w:r w:rsidRPr="00333862">
        <w:rPr>
          <w:iCs/>
          <w:color w:val="FF0000"/>
          <w:szCs w:val="24"/>
        </w:rPr>
        <w:t>Ecole des Mines de Paris</w:t>
      </w:r>
      <w:r w:rsidRPr="00333862">
        <w:rPr>
          <w:color w:val="FF0000"/>
          <w:szCs w:val="24"/>
        </w:rPr>
        <w:t>, 1998.</w:t>
      </w:r>
    </w:p>
    <w:p w:rsidR="00F2016B" w:rsidRPr="00333862" w:rsidRDefault="00F2016B" w:rsidP="00F2016B">
      <w:pPr>
        <w:pStyle w:val="3Biblitit2"/>
        <w:spacing w:before="0" w:after="0" w:line="360" w:lineRule="auto"/>
        <w:jc w:val="center"/>
        <w:rPr>
          <w:sz w:val="24"/>
          <w:szCs w:val="24"/>
        </w:rPr>
      </w:pPr>
      <w:r w:rsidRPr="00333862">
        <w:rPr>
          <w:sz w:val="24"/>
          <w:szCs w:val="24"/>
        </w:rPr>
        <w:t>Communication dans un congrès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caps/>
          <w:szCs w:val="24"/>
        </w:rPr>
        <w:t>NOM</w:t>
      </w:r>
      <w:r w:rsidRPr="00333862">
        <w:rPr>
          <w:szCs w:val="24"/>
        </w:rPr>
        <w:t xml:space="preserve">, Prénom ou Initiales. Titre de la communication : </w:t>
      </w:r>
      <w:r w:rsidRPr="00333862">
        <w:rPr>
          <w:rStyle w:val="Italique"/>
          <w:szCs w:val="24"/>
        </w:rPr>
        <w:t>Titre du congrès</w:t>
      </w:r>
      <w:r w:rsidRPr="00333862">
        <w:rPr>
          <w:szCs w:val="24"/>
        </w:rPr>
        <w:t xml:space="preserve">, </w:t>
      </w:r>
      <w:r w:rsidRPr="00333862">
        <w:rPr>
          <w:i/>
          <w:szCs w:val="24"/>
        </w:rPr>
        <w:t>Lieu du congrès</w:t>
      </w:r>
      <w:r w:rsidRPr="00333862">
        <w:rPr>
          <w:szCs w:val="24"/>
        </w:rPr>
        <w:t xml:space="preserve">, </w:t>
      </w:r>
      <w:r w:rsidRPr="00333862">
        <w:rPr>
          <w:i/>
          <w:szCs w:val="24"/>
        </w:rPr>
        <w:t xml:space="preserve">Date du congrès, </w:t>
      </w:r>
      <w:r w:rsidRPr="00333862">
        <w:rPr>
          <w:szCs w:val="24"/>
        </w:rPr>
        <w:t>pagination.</w:t>
      </w:r>
    </w:p>
    <w:p w:rsidR="00F2016B" w:rsidRPr="00F2016B" w:rsidRDefault="00F2016B" w:rsidP="00F2016B">
      <w:pPr>
        <w:pStyle w:val="3Bibliitem"/>
        <w:jc w:val="center"/>
        <w:rPr>
          <w:b/>
          <w:color w:val="FF0000"/>
          <w:szCs w:val="24"/>
          <w:lang w:val="en-US"/>
        </w:rPr>
      </w:pPr>
      <w:r w:rsidRPr="00F2016B">
        <w:rPr>
          <w:b/>
          <w:i/>
          <w:color w:val="FF0000"/>
          <w:szCs w:val="24"/>
          <w:lang w:val="en-US"/>
        </w:rPr>
        <w:t>Exemple</w:t>
      </w:r>
      <w:r w:rsidRPr="00F2016B">
        <w:rPr>
          <w:b/>
          <w:color w:val="FF0000"/>
          <w:szCs w:val="24"/>
          <w:lang w:val="en-US"/>
        </w:rPr>
        <w:t> :</w:t>
      </w:r>
    </w:p>
    <w:p w:rsidR="00F2016B" w:rsidRPr="00333862" w:rsidRDefault="00F2016B" w:rsidP="00F2016B">
      <w:pPr>
        <w:pStyle w:val="3Bibliitem"/>
        <w:ind w:left="705" w:hanging="705"/>
        <w:rPr>
          <w:color w:val="FF0000"/>
          <w:szCs w:val="24"/>
        </w:rPr>
      </w:pPr>
      <w:r w:rsidRPr="00F2016B">
        <w:rPr>
          <w:b/>
          <w:caps/>
          <w:color w:val="FF0000"/>
          <w:szCs w:val="24"/>
          <w:lang w:val="en-US"/>
        </w:rPr>
        <w:t>[4]</w:t>
      </w:r>
      <w:r w:rsidRPr="00F2016B">
        <w:rPr>
          <w:b/>
          <w:caps/>
          <w:color w:val="FF0000"/>
          <w:szCs w:val="24"/>
          <w:lang w:val="en-US"/>
        </w:rPr>
        <w:tab/>
      </w:r>
      <w:r w:rsidRPr="00333862">
        <w:rPr>
          <w:caps/>
          <w:color w:val="FF0000"/>
          <w:szCs w:val="24"/>
          <w:lang w:val="en-US"/>
        </w:rPr>
        <w:t xml:space="preserve">MERAD. L, BENYOUCEF. B, MERAD. </w:t>
      </w:r>
      <w:r w:rsidRPr="00333862">
        <w:rPr>
          <w:caps/>
          <w:color w:val="FF0000"/>
          <w:szCs w:val="24"/>
        </w:rPr>
        <w:t xml:space="preserve">L, BOUSSOUKAIA. T, OMARI. B. </w:t>
      </w:r>
      <w:r w:rsidRPr="00333862">
        <w:rPr>
          <w:color w:val="FF0000"/>
          <w:szCs w:val="24"/>
        </w:rPr>
        <w:t xml:space="preserve">Etude d’un procédé thermique de dessalement d’eau de mer par aérogénérateur à rendement élevé : </w:t>
      </w:r>
      <w:r w:rsidRPr="00333862">
        <w:rPr>
          <w:rStyle w:val="Italique"/>
          <w:color w:val="FF0000"/>
          <w:szCs w:val="24"/>
        </w:rPr>
        <w:t>11</w:t>
      </w:r>
      <w:r w:rsidRPr="00333862">
        <w:rPr>
          <w:rStyle w:val="Italique"/>
          <w:color w:val="FF0000"/>
          <w:szCs w:val="24"/>
          <w:vertAlign w:val="superscript"/>
        </w:rPr>
        <w:t>èmes</w:t>
      </w:r>
      <w:r w:rsidRPr="00333862">
        <w:rPr>
          <w:rStyle w:val="Italique"/>
          <w:color w:val="FF0000"/>
          <w:szCs w:val="24"/>
        </w:rPr>
        <w:t xml:space="preserve"> Journées Internationales de Thermique</w:t>
      </w:r>
      <w:r w:rsidRPr="00333862">
        <w:rPr>
          <w:color w:val="FF0000"/>
          <w:szCs w:val="24"/>
        </w:rPr>
        <w:t xml:space="preserve">, </w:t>
      </w:r>
      <w:r w:rsidRPr="00333862">
        <w:rPr>
          <w:i/>
          <w:color w:val="FF0000"/>
          <w:szCs w:val="24"/>
        </w:rPr>
        <w:t xml:space="preserve">Tlemcen, Algérie, 2003, </w:t>
      </w:r>
      <w:r w:rsidRPr="00333862">
        <w:rPr>
          <w:color w:val="FF0000"/>
          <w:szCs w:val="24"/>
        </w:rPr>
        <w:t>13-19.</w:t>
      </w: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F2016B" w:rsidRPr="00333862" w:rsidRDefault="00F2016B" w:rsidP="00F2016B">
      <w:pPr>
        <w:pStyle w:val="3Bibliitem"/>
        <w:jc w:val="center"/>
        <w:rPr>
          <w:b/>
          <w:caps/>
          <w:color w:val="FF0000"/>
          <w:szCs w:val="24"/>
        </w:rPr>
      </w:pPr>
      <w:r w:rsidRPr="00333862">
        <w:rPr>
          <w:b/>
          <w:szCs w:val="24"/>
        </w:rPr>
        <w:lastRenderedPageBreak/>
        <w:t>Sites web consultés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szCs w:val="24"/>
        </w:rPr>
        <w:t>AUTEUR. (ou ORGANISME). Titre de la page d'accueil [en ligne]. Disponible sur : &lt;</w:t>
      </w:r>
      <w:hyperlink w:history="1">
        <w:r w:rsidRPr="00F2016B">
          <w:rPr>
            <w:rStyle w:val="Hyperlink"/>
            <w:color w:val="0000FF"/>
            <w:szCs w:val="24"/>
          </w:rPr>
          <w:t>http://www.URL.edu</w:t>
        </w:r>
      </w:hyperlink>
      <w:r w:rsidRPr="00333862">
        <w:rPr>
          <w:szCs w:val="24"/>
        </w:rPr>
        <w:t>&gt; [date à laquelle le document a été consulté (JJ-mois-AAAA)].</w:t>
      </w:r>
    </w:p>
    <w:p w:rsidR="00F2016B" w:rsidRPr="00333862" w:rsidRDefault="00F2016B" w:rsidP="00F2016B">
      <w:pPr>
        <w:pStyle w:val="3Bibliitem"/>
        <w:jc w:val="center"/>
        <w:rPr>
          <w:b/>
          <w:szCs w:val="24"/>
        </w:rPr>
      </w:pPr>
      <w:r w:rsidRPr="00333862">
        <w:rPr>
          <w:b/>
          <w:i/>
          <w:color w:val="FF0000"/>
          <w:szCs w:val="24"/>
        </w:rPr>
        <w:t>Exemple :</w:t>
      </w:r>
    </w:p>
    <w:p w:rsidR="00F2016B" w:rsidRPr="00333862" w:rsidRDefault="00F2016B" w:rsidP="00387195">
      <w:pPr>
        <w:pStyle w:val="3Bibliitem"/>
        <w:ind w:left="705" w:hanging="705"/>
        <w:jc w:val="left"/>
        <w:rPr>
          <w:szCs w:val="24"/>
        </w:rPr>
      </w:pPr>
      <w:r w:rsidRPr="00333862">
        <w:rPr>
          <w:b/>
          <w:caps/>
          <w:color w:val="FF0000"/>
          <w:szCs w:val="24"/>
        </w:rPr>
        <w:t>[5]</w:t>
      </w:r>
      <w:r w:rsidRPr="00333862">
        <w:rPr>
          <w:b/>
          <w:caps/>
          <w:color w:val="FF0000"/>
          <w:szCs w:val="24"/>
        </w:rPr>
        <w:tab/>
      </w:r>
      <w:r w:rsidRPr="00333862">
        <w:rPr>
          <w:color w:val="FF0000"/>
          <w:szCs w:val="24"/>
        </w:rPr>
        <w:t>VIRELY J.M. et LUSSEAU. C. Science de l’ingénieur. Disponible sur : &lt;</w:t>
      </w:r>
      <w:hyperlink r:id="rId18" w:history="1">
        <w:r w:rsidRPr="00F2016B">
          <w:rPr>
            <w:rStyle w:val="Hyperlink"/>
            <w:color w:val="0000FF"/>
            <w:szCs w:val="24"/>
            <w:lang w:val="de-DE"/>
          </w:rPr>
          <w:t>http://www.si.ens-cachan.fr/ressource/r17/r17.htm</w:t>
        </w:r>
      </w:hyperlink>
      <w:r w:rsidRPr="00333862">
        <w:rPr>
          <w:color w:val="FF0000"/>
          <w:szCs w:val="24"/>
        </w:rPr>
        <w:t>&gt; [22- Mai- 2013].</w:t>
      </w:r>
    </w:p>
    <w:p w:rsidR="00F2016B" w:rsidRDefault="00F2016B" w:rsidP="00F2016B">
      <w:pPr>
        <w:pStyle w:val="3Biblitit2"/>
        <w:spacing w:before="0" w:after="0" w:line="360" w:lineRule="auto"/>
        <w:rPr>
          <w:sz w:val="24"/>
          <w:szCs w:val="24"/>
        </w:rPr>
      </w:pPr>
    </w:p>
    <w:p w:rsidR="00F2016B" w:rsidRPr="00333862" w:rsidRDefault="00F2016B" w:rsidP="00F2016B">
      <w:pPr>
        <w:pStyle w:val="3Biblitit2"/>
        <w:spacing w:before="0" w:after="0" w:line="360" w:lineRule="auto"/>
        <w:jc w:val="center"/>
        <w:rPr>
          <w:sz w:val="24"/>
          <w:szCs w:val="24"/>
        </w:rPr>
      </w:pPr>
      <w:r w:rsidRPr="00333862">
        <w:rPr>
          <w:sz w:val="24"/>
          <w:szCs w:val="24"/>
        </w:rPr>
        <w:t>Article scientifique</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i w:val="0"/>
          <w:szCs w:val="24"/>
        </w:rPr>
        <w:t>Titre de l'article</w:t>
      </w:r>
      <w:r w:rsidRPr="00333862">
        <w:rPr>
          <w:szCs w:val="24"/>
        </w:rPr>
        <w:t xml:space="preserve">. </w:t>
      </w:r>
      <w:r w:rsidRPr="00333862">
        <w:rPr>
          <w:i/>
          <w:szCs w:val="24"/>
        </w:rPr>
        <w:t>Nom du Journal scientifique</w:t>
      </w:r>
      <w:r w:rsidRPr="00333862">
        <w:rPr>
          <w:szCs w:val="24"/>
        </w:rPr>
        <w:t>, Année, Vol. n° numéro, pp (pagination).</w:t>
      </w:r>
    </w:p>
    <w:p w:rsidR="00F2016B" w:rsidRPr="00333862" w:rsidRDefault="00F2016B" w:rsidP="00F2016B">
      <w:pPr>
        <w:pStyle w:val="3Biblitit2"/>
        <w:spacing w:before="0" w:after="0" w:line="360" w:lineRule="auto"/>
        <w:jc w:val="center"/>
        <w:rPr>
          <w:i/>
          <w:color w:val="FF0000"/>
          <w:sz w:val="24"/>
          <w:szCs w:val="24"/>
          <w:lang w:val="en-US"/>
        </w:rPr>
      </w:pPr>
      <w:r w:rsidRPr="00333862">
        <w:rPr>
          <w:i/>
          <w:color w:val="FF0000"/>
          <w:sz w:val="24"/>
          <w:szCs w:val="24"/>
          <w:lang w:val="en-US"/>
        </w:rPr>
        <w:t>Exemple :</w:t>
      </w:r>
    </w:p>
    <w:p w:rsidR="00F2016B" w:rsidRPr="00333862" w:rsidRDefault="00F2016B" w:rsidP="00F2016B">
      <w:pPr>
        <w:pStyle w:val="3Bibliitem"/>
        <w:ind w:left="705" w:hanging="705"/>
        <w:rPr>
          <w:szCs w:val="24"/>
          <w:lang w:val="en-US"/>
        </w:rPr>
      </w:pPr>
      <w:r w:rsidRPr="00333862">
        <w:rPr>
          <w:b/>
          <w:caps/>
          <w:color w:val="FF0000"/>
          <w:szCs w:val="24"/>
          <w:lang w:val="en-US"/>
        </w:rPr>
        <w:t>[6]</w:t>
      </w:r>
      <w:r w:rsidRPr="00333862">
        <w:rPr>
          <w:caps/>
          <w:szCs w:val="24"/>
          <w:lang w:val="en-US"/>
        </w:rPr>
        <w:tab/>
      </w:r>
      <w:r w:rsidRPr="00333862">
        <w:rPr>
          <w:bCs/>
          <w:color w:val="FF0000"/>
          <w:szCs w:val="24"/>
          <w:lang w:val="en-US"/>
        </w:rPr>
        <w:t>Carrington, C.G.</w:t>
      </w:r>
      <w:r w:rsidRPr="00333862">
        <w:rPr>
          <w:color w:val="FF0000"/>
          <w:szCs w:val="24"/>
          <w:lang w:val="en-US"/>
        </w:rPr>
        <w:t xml:space="preserve"> </w:t>
      </w:r>
      <w:r w:rsidRPr="00333862">
        <w:rPr>
          <w:bCs/>
          <w:color w:val="FF0000"/>
          <w:szCs w:val="24"/>
          <w:lang w:val="en-US"/>
        </w:rPr>
        <w:t xml:space="preserve">et Sun, Z.F. </w:t>
      </w:r>
      <w:r w:rsidRPr="00333862">
        <w:rPr>
          <w:color w:val="FF0000"/>
          <w:szCs w:val="24"/>
          <w:lang w:val="en-US"/>
        </w:rPr>
        <w:t xml:space="preserve">(1991), </w:t>
      </w:r>
      <w:r w:rsidRPr="00333862">
        <w:rPr>
          <w:iCs/>
          <w:color w:val="FF0000"/>
          <w:szCs w:val="24"/>
          <w:lang w:val="en-US"/>
        </w:rPr>
        <w:t>Second law analysis of combined heat and mass transfer phenomena</w:t>
      </w:r>
      <w:r w:rsidRPr="00333862">
        <w:rPr>
          <w:color w:val="FF0000"/>
          <w:szCs w:val="24"/>
          <w:lang w:val="en-US"/>
        </w:rPr>
        <w:t xml:space="preserve">. </w:t>
      </w:r>
      <w:r w:rsidRPr="00333862">
        <w:rPr>
          <w:bCs/>
          <w:i/>
          <w:iCs/>
          <w:color w:val="FF0000"/>
          <w:szCs w:val="24"/>
          <w:lang w:val="en-US"/>
        </w:rPr>
        <w:t>International Journal of Heat and Mass transfer</w:t>
      </w:r>
      <w:r w:rsidRPr="00333862">
        <w:rPr>
          <w:color w:val="FF0000"/>
          <w:szCs w:val="24"/>
          <w:lang w:val="en-US"/>
        </w:rPr>
        <w:t>, Vol. 34, pp. 2767-2773.</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r w:rsidRPr="00F2016B">
        <w:rPr>
          <w:b/>
          <w:sz w:val="72"/>
          <w:szCs w:val="72"/>
        </w:rPr>
        <w:t>Annexes</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bookmarkEnd w:id="0"/>
    <w:bookmarkEnd w:id="1"/>
    <w:bookmarkEnd w:id="2"/>
    <w:bookmarkEnd w:id="3"/>
    <w:bookmarkEnd w:id="4"/>
    <w:bookmarkEnd w:id="5"/>
    <w:bookmarkEnd w:id="6"/>
    <w:bookmarkEnd w:id="7"/>
    <w:bookmarkEnd w:id="8"/>
    <w:p w:rsidR="00F23CC6" w:rsidRDefault="00F23CC6" w:rsidP="00F2016B">
      <w:pPr>
        <w:jc w:val="center"/>
        <w:rPr>
          <w:b/>
          <w:sz w:val="72"/>
          <w:szCs w:val="72"/>
        </w:rPr>
        <w:sectPr w:rsidR="00F23CC6" w:rsidSect="00A74EA9">
          <w:pgSz w:w="11906" w:h="16838"/>
          <w:pgMar w:top="1417" w:right="1417" w:bottom="1417" w:left="1418" w:header="708" w:footer="708" w:gutter="0"/>
          <w:cols w:space="708"/>
          <w:docGrid w:linePitch="360"/>
        </w:sectPr>
      </w:pPr>
    </w:p>
    <w:p w:rsidR="00F23CC6" w:rsidRDefault="007C229A" w:rsidP="00F23CC6">
      <w:r>
        <w:rPr>
          <w:noProof/>
        </w:rPr>
        <w:lastRenderedPageBreak/>
        <w:drawing>
          <wp:anchor distT="0" distB="0" distL="114300" distR="114300" simplePos="0" relativeHeight="251660800" behindDoc="0" locked="0" layoutInCell="1" allowOverlap="1">
            <wp:simplePos x="0" y="0"/>
            <wp:positionH relativeFrom="column">
              <wp:posOffset>5313045</wp:posOffset>
            </wp:positionH>
            <wp:positionV relativeFrom="paragraph">
              <wp:posOffset>-571500</wp:posOffset>
            </wp:positionV>
            <wp:extent cx="973455" cy="1028700"/>
            <wp:effectExtent l="19050" t="0" r="0" b="0"/>
            <wp:wrapNone/>
            <wp:docPr id="59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a:srcRect/>
                    <a:stretch>
                      <a:fillRect/>
                    </a:stretch>
                  </pic:blipFill>
                  <pic:spPr bwMode="auto">
                    <a:xfrm>
                      <a:off x="0" y="0"/>
                      <a:ext cx="97345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-457200</wp:posOffset>
            </wp:positionV>
            <wp:extent cx="1143000" cy="1028700"/>
            <wp:effectExtent l="19050" t="0" r="0" b="0"/>
            <wp:wrapNone/>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pic:cNvPicPr>
                  </pic:nvPicPr>
                  <pic:blipFill>
                    <a:blip r:embed="rId20"/>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sidR="00116CFF">
        <w:rPr>
          <w:noProof/>
        </w:rPr>
        <w:pict>
          <v:group id="_x0000_s1612" style="position:absolute;margin-left:-17.05pt;margin-top:-35pt;width:506.15pt;height:80.35pt;z-index:251659776;mso-position-horizontal-relative:text;mso-position-vertical-relative:text" coordorigin="1335,964" coordsize="10123,1779">
            <v:group id="_x0000_s1613" style="position:absolute;left:1335;top:964;width:8955;height:1779" coordorigin="1338,1304" coordsize="9401,1779">
              <v:shape id="_x0000_s1614" type="#_x0000_t202" style="position:absolute;left:3124;top:2300;width:7230;height:507" stroked="f">
                <v:textbox style="mso-next-textbox:#_x0000_s1614">
                  <w:txbxContent>
                    <w:p w:rsidR="00F23CC6" w:rsidRDefault="00F23CC6" w:rsidP="00F23CC6">
                      <w:pPr>
                        <w:jc w:val="center"/>
                        <w:rPr>
                          <w:sz w:val="22"/>
                          <w:szCs w:val="22"/>
                        </w:rPr>
                      </w:pPr>
                      <w:r>
                        <w:rPr>
                          <w:b/>
                          <w:bCs/>
                          <w:sz w:val="22"/>
                          <w:szCs w:val="22"/>
                        </w:rPr>
                        <w:t>I</w:t>
                      </w:r>
                      <w:r>
                        <w:rPr>
                          <w:sz w:val="22"/>
                          <w:szCs w:val="22"/>
                        </w:rPr>
                        <w:t xml:space="preserve">nstitut </w:t>
                      </w:r>
                      <w:r>
                        <w:rPr>
                          <w:b/>
                          <w:bCs/>
                          <w:sz w:val="22"/>
                          <w:szCs w:val="22"/>
                        </w:rPr>
                        <w:t>S</w:t>
                      </w:r>
                      <w:r>
                        <w:rPr>
                          <w:sz w:val="22"/>
                          <w:szCs w:val="22"/>
                        </w:rPr>
                        <w:t xml:space="preserve">upérieur des </w:t>
                      </w:r>
                      <w:r>
                        <w:rPr>
                          <w:b/>
                          <w:bCs/>
                          <w:sz w:val="22"/>
                          <w:szCs w:val="22"/>
                        </w:rPr>
                        <w:t>S</w:t>
                      </w:r>
                      <w:r>
                        <w:rPr>
                          <w:sz w:val="22"/>
                          <w:szCs w:val="22"/>
                        </w:rPr>
                        <w:t xml:space="preserve">ciences </w:t>
                      </w:r>
                      <w:r>
                        <w:rPr>
                          <w:b/>
                          <w:bCs/>
                          <w:sz w:val="22"/>
                          <w:szCs w:val="22"/>
                        </w:rPr>
                        <w:t>A</w:t>
                      </w:r>
                      <w:r>
                        <w:rPr>
                          <w:sz w:val="22"/>
                          <w:szCs w:val="22"/>
                        </w:rPr>
                        <w:t xml:space="preserve">ppliquées et de </w:t>
                      </w:r>
                      <w:r>
                        <w:rPr>
                          <w:b/>
                          <w:bCs/>
                          <w:sz w:val="22"/>
                          <w:szCs w:val="22"/>
                        </w:rPr>
                        <w:t>T</w:t>
                      </w:r>
                      <w:r>
                        <w:rPr>
                          <w:sz w:val="22"/>
                          <w:szCs w:val="22"/>
                        </w:rPr>
                        <w:t xml:space="preserve">echnologie de </w:t>
                      </w:r>
                      <w:r>
                        <w:rPr>
                          <w:b/>
                          <w:bCs/>
                          <w:sz w:val="22"/>
                          <w:szCs w:val="22"/>
                        </w:rPr>
                        <w:t>G</w:t>
                      </w:r>
                      <w:r>
                        <w:rPr>
                          <w:sz w:val="22"/>
                          <w:szCs w:val="22"/>
                        </w:rPr>
                        <w:t>abès</w:t>
                      </w:r>
                    </w:p>
                  </w:txbxContent>
                </v:textbox>
              </v:shape>
              <v:shape id="_x0000_s1615" type="#_x0000_t202" style="position:absolute;left:3125;top:1478;width:7230;height:711" stroked="f">
                <v:textbox style="mso-next-textbox:#_x0000_s1615">
                  <w:txbxContent>
                    <w:p w:rsidR="00F23CC6" w:rsidRDefault="00F23CC6" w:rsidP="00F23CC6">
                      <w:pPr>
                        <w:jc w:val="center"/>
                        <w:rPr>
                          <w:rFonts w:cs="Andalus"/>
                          <w:sz w:val="36"/>
                          <w:szCs w:val="36"/>
                        </w:rPr>
                      </w:pPr>
                      <w:r>
                        <w:rPr>
                          <w:rFonts w:cs="Andalus"/>
                          <w:sz w:val="36"/>
                          <w:szCs w:val="36"/>
                          <w:rtl/>
                        </w:rPr>
                        <w:t>المعهد العالي للعلوم التطبيقية والتكنولوجيا بقابس</w:t>
                      </w:r>
                    </w:p>
                  </w:txbxContent>
                </v:textbox>
              </v:shape>
              <v:shape id="_x0000_s1616" type="#_x0000_t75" style="position:absolute;left:1338;top:1304;width:9401;height:1779">
                <v:imagedata r:id="rId21" o:title=""/>
              </v:shape>
            </v:group>
            <v:shape id="Image 2" o:spid="_x0000_s1617" type="#_x0000_t75" style="position:absolute;left:10167;top:1176;width:1291;height:1291;visibility:visible">
              <v:imagedata r:id="rId22" o:title=""/>
            </v:shape>
          </v:group>
        </w:pict>
      </w:r>
    </w:p>
    <w:tbl>
      <w:tblPr>
        <w:tblpPr w:leftFromText="141" w:rightFromText="141" w:vertAnchor="page" w:horzAnchor="margin" w:tblpY="2776"/>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5"/>
        <w:gridCol w:w="4866"/>
      </w:tblGrid>
      <w:tr w:rsidR="00F23CC6" w:rsidTr="007C098F">
        <w:trPr>
          <w:cantSplit/>
          <w:trHeight w:val="964"/>
        </w:trPr>
        <w:tc>
          <w:tcPr>
            <w:tcW w:w="9731" w:type="dxa"/>
            <w:gridSpan w:val="2"/>
            <w:vAlign w:val="center"/>
          </w:tcPr>
          <w:p w:rsidR="00F23CC6" w:rsidRPr="009C7850" w:rsidRDefault="00F23CC6" w:rsidP="004D5160">
            <w:pPr>
              <w:pStyle w:val="Heading1"/>
              <w:ind w:left="284" w:hanging="114"/>
              <w:rPr>
                <w:smallCaps/>
                <w:sz w:val="24"/>
                <w:szCs w:val="24"/>
              </w:rPr>
            </w:pPr>
            <w:r w:rsidRPr="009C7850">
              <w:rPr>
                <w:b w:val="0"/>
                <w:smallCaps/>
                <w:spacing w:val="20"/>
                <w:sz w:val="24"/>
                <w:szCs w:val="24"/>
              </w:rPr>
              <w:t xml:space="preserve">Projet de Fin d'Etudes </w:t>
            </w:r>
            <w:r w:rsidR="004D5160" w:rsidRPr="004D5160">
              <w:rPr>
                <w:b w:val="0"/>
                <w:smallCaps/>
                <w:sz w:val="24"/>
                <w:szCs w:val="24"/>
              </w:rPr>
              <w:t xml:space="preserve">En Ingénierie des Procédés </w:t>
            </w:r>
            <w:r w:rsidR="004D5160">
              <w:rPr>
                <w:b w:val="0"/>
                <w:smallCaps/>
                <w:sz w:val="24"/>
                <w:szCs w:val="24"/>
              </w:rPr>
              <w:t>Industriels</w:t>
            </w:r>
            <w:r w:rsidR="004D5160" w:rsidRPr="004D5160">
              <w:rPr>
                <w:b w:val="0"/>
                <w:smallCaps/>
                <w:sz w:val="24"/>
                <w:szCs w:val="24"/>
              </w:rPr>
              <w:t>: Génie Chimique</w:t>
            </w:r>
          </w:p>
        </w:tc>
      </w:tr>
      <w:tr w:rsidR="00F23CC6" w:rsidTr="007C098F">
        <w:trPr>
          <w:trHeight w:val="446"/>
        </w:trPr>
        <w:tc>
          <w:tcPr>
            <w:tcW w:w="4865" w:type="dxa"/>
            <w:vAlign w:val="center"/>
          </w:tcPr>
          <w:p w:rsidR="00F23CC6" w:rsidRPr="00182FDD" w:rsidRDefault="00F23CC6" w:rsidP="00F23CC6">
            <w:pPr>
              <w:pStyle w:val="Heading2"/>
              <w:tabs>
                <w:tab w:val="right" w:pos="3402"/>
              </w:tabs>
              <w:rPr>
                <w:rFonts w:ascii="Times New Roman" w:hAnsi="Times New Roman"/>
                <w:b w:val="0"/>
                <w:i/>
              </w:rPr>
            </w:pPr>
            <w:r>
              <w:rPr>
                <w:rFonts w:ascii="Times New Roman" w:hAnsi="Times New Roman"/>
                <w:b w:val="0"/>
                <w:bCs/>
                <w:i/>
                <w:iCs w:val="0"/>
              </w:rPr>
              <w:t>Fait par</w:t>
            </w:r>
            <w:r w:rsidRPr="009C7850">
              <w:rPr>
                <w:rFonts w:ascii="Times New Roman" w:hAnsi="Times New Roman"/>
              </w:rPr>
              <w:t xml:space="preserve"> : </w:t>
            </w:r>
            <w:r>
              <w:rPr>
                <w:rFonts w:ascii="Times New Roman" w:hAnsi="Times New Roman"/>
              </w:rPr>
              <w:t>……………………</w:t>
            </w:r>
          </w:p>
          <w:p w:rsidR="00F23CC6" w:rsidRPr="009C7850" w:rsidRDefault="00F23CC6" w:rsidP="00F23CC6">
            <w:pPr>
              <w:ind w:firstLine="900"/>
            </w:pPr>
            <w:r>
              <w:t>……………………..</w:t>
            </w:r>
          </w:p>
        </w:tc>
        <w:tc>
          <w:tcPr>
            <w:tcW w:w="4866" w:type="dxa"/>
            <w:vAlign w:val="center"/>
          </w:tcPr>
          <w:p w:rsidR="00F23CC6" w:rsidRPr="009C7850" w:rsidRDefault="00F23CC6" w:rsidP="004D5160">
            <w:pPr>
              <w:ind w:left="170" w:right="170"/>
            </w:pPr>
            <w:r>
              <w:t xml:space="preserve">Promotion : </w:t>
            </w:r>
            <w:r w:rsidR="004D5160">
              <w:t>2022</w:t>
            </w:r>
            <w:r w:rsidRPr="009C7850">
              <w:t>-</w:t>
            </w:r>
            <w:r w:rsidR="004D5160">
              <w:t>2023</w:t>
            </w:r>
          </w:p>
        </w:tc>
      </w:tr>
      <w:tr w:rsidR="00F23CC6" w:rsidTr="007C098F">
        <w:trPr>
          <w:cantSplit/>
          <w:trHeight w:val="738"/>
        </w:trPr>
        <w:tc>
          <w:tcPr>
            <w:tcW w:w="9731" w:type="dxa"/>
            <w:gridSpan w:val="2"/>
            <w:vAlign w:val="center"/>
          </w:tcPr>
          <w:p w:rsidR="00F23CC6" w:rsidRPr="009C7850" w:rsidRDefault="00F23CC6" w:rsidP="007C098F">
            <w:pPr>
              <w:ind w:left="284" w:right="170"/>
            </w:pPr>
          </w:p>
          <w:p w:rsidR="00F23CC6" w:rsidRPr="003E1906" w:rsidRDefault="00F23CC6" w:rsidP="002A2F97">
            <w:pPr>
              <w:ind w:left="284" w:right="170"/>
              <w:jc w:val="center"/>
              <w:rPr>
                <w:i/>
                <w:sz w:val="32"/>
                <w:szCs w:val="32"/>
              </w:rPr>
            </w:pPr>
            <w:r w:rsidRPr="009C7850">
              <w:t xml:space="preserve">Titre : </w:t>
            </w:r>
            <w:r>
              <w:t xml:space="preserve">  </w:t>
            </w:r>
            <w:r w:rsidRPr="004754F0">
              <w:rPr>
                <w:i/>
                <w:sz w:val="40"/>
                <w:szCs w:val="40"/>
              </w:rPr>
              <w:t xml:space="preserve"> </w:t>
            </w:r>
            <w:r w:rsidRPr="0097008B">
              <w:rPr>
                <w:i/>
                <w:sz w:val="32"/>
                <w:szCs w:val="32"/>
              </w:rPr>
              <w:t>Dimensionneme</w:t>
            </w:r>
            <w:r>
              <w:rPr>
                <w:i/>
                <w:sz w:val="32"/>
                <w:szCs w:val="32"/>
              </w:rPr>
              <w:t>nt d’un</w:t>
            </w:r>
          </w:p>
          <w:p w:rsidR="00F23CC6" w:rsidRPr="009C7850" w:rsidRDefault="00F23CC6" w:rsidP="007C098F">
            <w:pPr>
              <w:ind w:left="284" w:right="170"/>
            </w:pPr>
          </w:p>
        </w:tc>
      </w:tr>
      <w:tr w:rsidR="00F23CC6" w:rsidTr="007C098F">
        <w:trPr>
          <w:cantSplit/>
          <w:trHeight w:val="452"/>
        </w:trPr>
        <w:tc>
          <w:tcPr>
            <w:tcW w:w="9731" w:type="dxa"/>
            <w:gridSpan w:val="2"/>
            <w:vAlign w:val="center"/>
          </w:tcPr>
          <w:p w:rsidR="00F23CC6" w:rsidRPr="009C7850" w:rsidRDefault="00F23CC6" w:rsidP="004D5160">
            <w:pPr>
              <w:ind w:left="284" w:right="170"/>
              <w:jc w:val="center"/>
            </w:pPr>
            <w:r>
              <w:t>Soutenance : Le</w:t>
            </w:r>
            <w:r w:rsidR="00EC087D">
              <w:t xml:space="preserve"> </w:t>
            </w:r>
            <w:r w:rsidR="006700A3">
              <w:t>20</w:t>
            </w:r>
            <w:r>
              <w:t>/</w:t>
            </w:r>
            <w:r w:rsidR="006700A3">
              <w:t>07</w:t>
            </w:r>
            <w:r>
              <w:t>/</w:t>
            </w:r>
            <w:r w:rsidR="004D5160">
              <w:t>2023</w:t>
            </w:r>
          </w:p>
        </w:tc>
      </w:tr>
      <w:tr w:rsidR="00F23CC6" w:rsidTr="007C098F">
        <w:trPr>
          <w:cantSplit/>
          <w:trHeight w:val="3466"/>
        </w:trPr>
        <w:tc>
          <w:tcPr>
            <w:tcW w:w="9731" w:type="dxa"/>
            <w:gridSpan w:val="2"/>
            <w:vAlign w:val="center"/>
          </w:tcPr>
          <w:p w:rsidR="00F23CC6" w:rsidRDefault="00F23CC6" w:rsidP="007C098F">
            <w:pPr>
              <w:ind w:left="170" w:right="170"/>
              <w:jc w:val="both"/>
              <w:rPr>
                <w:b/>
              </w:rPr>
            </w:pPr>
          </w:p>
          <w:p w:rsidR="00F23CC6" w:rsidRPr="00102F4D" w:rsidRDefault="00F23CC6" w:rsidP="00211A46">
            <w:pPr>
              <w:spacing w:line="360" w:lineRule="auto"/>
              <w:ind w:right="170"/>
              <w:jc w:val="both"/>
              <w:rPr>
                <w:sz w:val="28"/>
                <w:szCs w:val="28"/>
              </w:rPr>
            </w:pPr>
            <w:r w:rsidRPr="009C7850">
              <w:rPr>
                <w:b/>
              </w:rPr>
              <w:t>Résumé :</w:t>
            </w:r>
            <w:r w:rsidRPr="009C7850">
              <w:t xml:space="preserve"> </w:t>
            </w:r>
            <w:r>
              <w:t xml:space="preserve"> </w:t>
            </w:r>
            <w:r w:rsidRPr="00102F4D">
              <w:rPr>
                <w:sz w:val="28"/>
                <w:szCs w:val="28"/>
              </w:rPr>
              <w:t xml:space="preserve"> </w:t>
            </w:r>
          </w:p>
          <w:p w:rsidR="00211A46" w:rsidRPr="00B53A9A" w:rsidRDefault="00211A46" w:rsidP="00211A46">
            <w:pPr>
              <w:autoSpaceDE w:val="0"/>
              <w:autoSpaceDN w:val="0"/>
              <w:adjustRightInd w:val="0"/>
              <w:jc w:val="both"/>
            </w:pPr>
            <w:r w:rsidRPr="00B53A9A">
              <w:t>Des essais de dopage de l’eau de à différents taux de salinité et avec des ions fluorures ont été réalisés. Ces essais ont permis de déterminer la limite d’application des membranes de nanofiltration pour le dessalement des eaux saumâtres (6g.L-1) et confirme l’efficacité de la NF pour la défluoruration sélective des eaux saumâtres</w:t>
            </w:r>
          </w:p>
          <w:p w:rsidR="00F23CC6" w:rsidRPr="009C7850" w:rsidRDefault="00211A46" w:rsidP="00211A46">
            <w:pPr>
              <w:ind w:right="170"/>
              <w:jc w:val="both"/>
            </w:pPr>
            <w:r>
              <w:t>l’efficacité de la NF pour la défluoruration sélective des eaux saumâtres</w:t>
            </w:r>
          </w:p>
          <w:p w:rsidR="00F23CC6" w:rsidRPr="009C7850" w:rsidRDefault="00F23CC6" w:rsidP="007C098F">
            <w:pPr>
              <w:ind w:left="170" w:right="170"/>
              <w:jc w:val="both"/>
            </w:pPr>
          </w:p>
        </w:tc>
      </w:tr>
      <w:tr w:rsidR="00F23CC6" w:rsidTr="007C098F">
        <w:trPr>
          <w:cantSplit/>
          <w:trHeight w:val="656"/>
        </w:trPr>
        <w:tc>
          <w:tcPr>
            <w:tcW w:w="9731" w:type="dxa"/>
            <w:gridSpan w:val="2"/>
            <w:vAlign w:val="center"/>
          </w:tcPr>
          <w:p w:rsidR="00F23CC6" w:rsidRPr="00182FDD" w:rsidRDefault="00F23CC6" w:rsidP="007C098F">
            <w:pPr>
              <w:ind w:left="170" w:right="170"/>
              <w:rPr>
                <w:b/>
              </w:rPr>
            </w:pPr>
            <w:r w:rsidRPr="009C7850">
              <w:rPr>
                <w:b/>
              </w:rPr>
              <w:t>Mots clés :</w:t>
            </w:r>
            <w:r>
              <w:rPr>
                <w:b/>
              </w:rPr>
              <w:t xml:space="preserve"> </w:t>
            </w:r>
            <w:r w:rsidR="00211A46">
              <w:t>Nanofiltration, Osmose inverse, Dessalement, Eaux saumâtres</w:t>
            </w:r>
          </w:p>
        </w:tc>
      </w:tr>
      <w:tr w:rsidR="00F23CC6" w:rsidRPr="004D5160" w:rsidTr="007C098F">
        <w:trPr>
          <w:cantSplit/>
          <w:trHeight w:val="3446"/>
        </w:trPr>
        <w:tc>
          <w:tcPr>
            <w:tcW w:w="9731" w:type="dxa"/>
            <w:gridSpan w:val="2"/>
            <w:vAlign w:val="center"/>
          </w:tcPr>
          <w:p w:rsidR="00F23CC6" w:rsidRPr="00211A46" w:rsidRDefault="00F23CC6" w:rsidP="00211A46">
            <w:pPr>
              <w:spacing w:line="360" w:lineRule="auto"/>
              <w:ind w:left="28" w:right="170" w:hanging="28"/>
              <w:jc w:val="both"/>
              <w:rPr>
                <w:lang w:val="en-GB"/>
              </w:rPr>
            </w:pPr>
            <w:r w:rsidRPr="00182FDD">
              <w:rPr>
                <w:b/>
                <w:lang w:val="en-US"/>
              </w:rPr>
              <w:t>Summary</w:t>
            </w:r>
            <w:r w:rsidRPr="00182FDD">
              <w:rPr>
                <w:lang w:val="en-US"/>
              </w:rPr>
              <w:t xml:space="preserve">: </w:t>
            </w:r>
            <w:r>
              <w:rPr>
                <w:sz w:val="28"/>
                <w:szCs w:val="28"/>
                <w:lang w:val="en-US"/>
              </w:rPr>
              <w:t xml:space="preserve"> </w:t>
            </w:r>
            <w:r w:rsidR="00211A46" w:rsidRPr="00211A46">
              <w:rPr>
                <w:lang w:val="en-GB"/>
              </w:rPr>
              <w:t>This part also investigated the application of nanofiltration for demineralization of model</w:t>
            </w:r>
            <w:r w:rsidR="00211A46">
              <w:rPr>
                <w:lang w:val="en-GB"/>
              </w:rPr>
              <w:t xml:space="preserve"> </w:t>
            </w:r>
            <w:r w:rsidR="00211A46" w:rsidRPr="00211A46">
              <w:rPr>
                <w:lang w:val="en-GB"/>
              </w:rPr>
              <w:t>solution simulating moderately brackish waters (salinity range of 4-</w:t>
            </w:r>
            <w:smartTag w:uri="urn:schemas-microsoft-com:office:smarttags" w:element="metricconverter">
              <w:smartTagPr>
                <w:attr w:name="ProductID" w:val="10 g"/>
              </w:smartTagPr>
              <w:r w:rsidR="00211A46" w:rsidRPr="00211A46">
                <w:rPr>
                  <w:lang w:val="en-GB"/>
                </w:rPr>
                <w:t>10 g</w:t>
              </w:r>
            </w:smartTag>
            <w:r w:rsidR="00211A46" w:rsidRPr="00211A46">
              <w:rPr>
                <w:lang w:val="en-GB"/>
              </w:rPr>
              <w:t>.L</w:t>
            </w:r>
            <w:r w:rsidR="00211A46" w:rsidRPr="00211A46">
              <w:rPr>
                <w:sz w:val="16"/>
                <w:szCs w:val="16"/>
                <w:lang w:val="en-GB"/>
              </w:rPr>
              <w:t>-1</w:t>
            </w:r>
            <w:r w:rsidR="00211A46" w:rsidRPr="00211A46">
              <w:rPr>
                <w:lang w:val="en-GB"/>
              </w:rPr>
              <w:t>), and</w:t>
            </w:r>
            <w:r w:rsidR="00211A46">
              <w:rPr>
                <w:lang w:val="en-GB"/>
              </w:rPr>
              <w:t xml:space="preserve"> </w:t>
            </w:r>
            <w:r w:rsidR="00211A46" w:rsidRPr="00211A46">
              <w:rPr>
                <w:lang w:val="en-GB"/>
              </w:rPr>
              <w:t>defluoridation of brackish water doped with fluoride at high concentrations. The</w:t>
            </w:r>
            <w:r w:rsidR="00211A46">
              <w:rPr>
                <w:lang w:val="en-GB"/>
              </w:rPr>
              <w:t xml:space="preserve"> </w:t>
            </w:r>
            <w:r w:rsidR="00211A46" w:rsidRPr="00211A46">
              <w:rPr>
                <w:lang w:val="en-GB"/>
              </w:rPr>
              <w:t>results indicate the effectiveness of NF membranes (NF90 and NE90) in the treatment of</w:t>
            </w:r>
            <w:r w:rsidR="00211A46">
              <w:rPr>
                <w:lang w:val="en-GB"/>
              </w:rPr>
              <w:t xml:space="preserve"> </w:t>
            </w:r>
            <w:r w:rsidR="00211A46" w:rsidRPr="00211A46">
              <w:rPr>
                <w:lang w:val="en-GB"/>
              </w:rPr>
              <w:t xml:space="preserve">brackish water feed of TDS lesser than </w:t>
            </w:r>
            <w:smartTag w:uri="urn:schemas-microsoft-com:office:smarttags" w:element="metricconverter">
              <w:smartTagPr>
                <w:attr w:name="ProductID" w:val="6 g"/>
              </w:smartTagPr>
              <w:r w:rsidR="00211A46" w:rsidRPr="00211A46">
                <w:rPr>
                  <w:lang w:val="en-GB"/>
                </w:rPr>
                <w:t>6 g</w:t>
              </w:r>
            </w:smartTag>
            <w:r w:rsidR="00211A46" w:rsidRPr="00211A46">
              <w:rPr>
                <w:lang w:val="en-GB"/>
              </w:rPr>
              <w:t>.L</w:t>
            </w:r>
            <w:r w:rsidR="00211A46" w:rsidRPr="00211A46">
              <w:rPr>
                <w:sz w:val="16"/>
                <w:szCs w:val="16"/>
                <w:lang w:val="en-GB"/>
              </w:rPr>
              <w:t>-1</w:t>
            </w:r>
            <w:r w:rsidR="00211A46" w:rsidRPr="00211A46">
              <w:rPr>
                <w:lang w:val="en-GB"/>
              </w:rPr>
              <w:t>. These membranes were also effective for</w:t>
            </w:r>
            <w:r w:rsidR="00211A46">
              <w:rPr>
                <w:lang w:val="en-GB"/>
              </w:rPr>
              <w:t xml:space="preserve"> </w:t>
            </w:r>
            <w:r w:rsidR="00211A46" w:rsidRPr="00211A46">
              <w:rPr>
                <w:lang w:val="en-GB"/>
              </w:rPr>
              <w:t>fluoride removal at a satisfactory value.</w:t>
            </w:r>
          </w:p>
        </w:tc>
      </w:tr>
      <w:tr w:rsidR="00F23CC6" w:rsidRPr="004D5160" w:rsidTr="007C098F">
        <w:trPr>
          <w:cantSplit/>
          <w:trHeight w:val="653"/>
        </w:trPr>
        <w:tc>
          <w:tcPr>
            <w:tcW w:w="9731" w:type="dxa"/>
            <w:gridSpan w:val="2"/>
            <w:vAlign w:val="center"/>
          </w:tcPr>
          <w:p w:rsidR="00F23CC6" w:rsidRPr="00182FDD" w:rsidRDefault="00F23CC6" w:rsidP="007C098F">
            <w:pPr>
              <w:ind w:right="170"/>
              <w:rPr>
                <w:lang w:val="en-US"/>
              </w:rPr>
            </w:pPr>
            <w:r w:rsidRPr="00F57A13">
              <w:rPr>
                <w:b/>
                <w:lang w:val="en-US"/>
              </w:rPr>
              <w:t xml:space="preserve">Key words:  </w:t>
            </w:r>
            <w:r w:rsidR="00211A46" w:rsidRPr="00211A46">
              <w:rPr>
                <w:lang w:val="en-GB"/>
              </w:rPr>
              <w:t>Nanofiltration, Reverse Osmosis, Desalination, Brackish water</w:t>
            </w:r>
            <w:r w:rsidRPr="00F57A13">
              <w:rPr>
                <w:b/>
                <w:lang w:val="en-US"/>
              </w:rPr>
              <w:t>.</w:t>
            </w:r>
            <w:r>
              <w:rPr>
                <w:lang w:val="en-US"/>
              </w:rPr>
              <w:t xml:space="preserve"> </w:t>
            </w:r>
          </w:p>
        </w:tc>
      </w:tr>
    </w:tbl>
    <w:p w:rsidR="00F23CC6" w:rsidRPr="00182FDD" w:rsidRDefault="00F23CC6" w:rsidP="00F23CC6">
      <w:pPr>
        <w:rPr>
          <w:rFonts w:ascii="Arial" w:hAnsi="Arial"/>
          <w:lang w:val="en-US"/>
        </w:rPr>
      </w:pPr>
    </w:p>
    <w:p w:rsidR="00F2016B" w:rsidRPr="00F23CC6" w:rsidRDefault="00F2016B" w:rsidP="00F23CC6">
      <w:pPr>
        <w:jc w:val="center"/>
        <w:rPr>
          <w:lang w:val="en-US"/>
        </w:rPr>
      </w:pPr>
    </w:p>
    <w:sectPr w:rsidR="00F2016B" w:rsidRPr="00F23CC6" w:rsidSect="007C098F">
      <w:pgSz w:w="11906" w:h="16838" w:code="9"/>
      <w:pgMar w:top="1418" w:right="1985" w:bottom="1418" w:left="85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CFF" w:rsidRDefault="00116CFF" w:rsidP="00016E6A">
      <w:r>
        <w:separator/>
      </w:r>
    </w:p>
  </w:endnote>
  <w:endnote w:type="continuationSeparator" w:id="0">
    <w:p w:rsidR="00116CFF" w:rsidRDefault="00116CFF" w:rsidP="0001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NAYDI+MinionPro-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SymbolMT">
    <w:altName w:val="MS Mincho"/>
    <w:panose1 w:val="00000000000000000000"/>
    <w:charset w:val="80"/>
    <w:family w:val="auto"/>
    <w:notTrueType/>
    <w:pitch w:val="default"/>
    <w:sig w:usb0="00000003" w:usb1="09070000" w:usb2="00000010" w:usb3="00000000" w:csb0="000A0001"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CFF" w:rsidRDefault="00116CFF" w:rsidP="00016E6A">
      <w:r>
        <w:separator/>
      </w:r>
    </w:p>
  </w:footnote>
  <w:footnote w:type="continuationSeparator" w:id="0">
    <w:p w:rsidR="00116CFF" w:rsidRDefault="00116CFF" w:rsidP="00016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0.5pt;height:8.25pt" o:bullet="t">
        <v:imagedata r:id="rId1" o:title="BD21299_"/>
      </v:shape>
    </w:pict>
  </w:numPicBullet>
  <w:numPicBullet w:numPicBulletId="1">
    <w:pict>
      <v:shape id="_x0000_i1112" type="#_x0000_t75" style="width:12.75pt;height:12.75pt" o:bullet="t">
        <v:imagedata r:id="rId2" o:title="BD21306_"/>
      </v:shape>
    </w:pict>
  </w:numPicBullet>
  <w:numPicBullet w:numPicBulletId="2">
    <w:pict>
      <v:shape id="_x0000_i1113" type="#_x0000_t75" style="width:9.75pt;height:9.75pt" o:bullet="t">
        <v:imagedata r:id="rId3" o:title="BD21301_"/>
      </v:shape>
    </w:pict>
  </w:numPicBullet>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8B5820B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AAB8DDBC"/>
    <w:name w:val="WW8Num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846A7388"/>
    <w:name w:val="WW8Num7"/>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6793552"/>
    <w:multiLevelType w:val="multilevel"/>
    <w:tmpl w:val="76EA9132"/>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A0B2340"/>
    <w:multiLevelType w:val="hybridMultilevel"/>
    <w:tmpl w:val="133A0AD8"/>
    <w:lvl w:ilvl="0" w:tplc="040C0003">
      <w:start w:val="1"/>
      <w:numFmt w:val="bullet"/>
      <w:lvlText w:val="o"/>
      <w:lvlJc w:val="left"/>
      <w:pPr>
        <w:ind w:left="720" w:hanging="360"/>
      </w:pPr>
      <w:rPr>
        <w:rFonts w:ascii="Courier New" w:hAnsi="Courier New" w:cs="Courier New"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DD0994"/>
    <w:multiLevelType w:val="hybridMultilevel"/>
    <w:tmpl w:val="1CF427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DA520D"/>
    <w:multiLevelType w:val="multilevel"/>
    <w:tmpl w:val="F210F88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02F5FA3"/>
    <w:multiLevelType w:val="hybridMultilevel"/>
    <w:tmpl w:val="029EB492"/>
    <w:lvl w:ilvl="0" w:tplc="CF8A9B92">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05B7F91"/>
    <w:multiLevelType w:val="multilevel"/>
    <w:tmpl w:val="4A422EF8"/>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3"/>
  </w:num>
  <w:num w:numId="4">
    <w:abstractNumId w:val="4"/>
  </w:num>
  <w:num w:numId="5">
    <w:abstractNumId w:val="8"/>
  </w:num>
  <w:num w:numId="6">
    <w:abstractNumId w:val="9"/>
  </w:num>
  <w:num w:numId="7">
    <w:abstractNumId w:val="7"/>
  </w:num>
  <w:num w:numId="8">
    <w:abstractNumId w:val="5"/>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21DC"/>
    <w:rsid w:val="000004AA"/>
    <w:rsid w:val="00000B03"/>
    <w:rsid w:val="0000261C"/>
    <w:rsid w:val="00002A7C"/>
    <w:rsid w:val="0000372D"/>
    <w:rsid w:val="00005098"/>
    <w:rsid w:val="000052C1"/>
    <w:rsid w:val="000073F5"/>
    <w:rsid w:val="00011F74"/>
    <w:rsid w:val="00013809"/>
    <w:rsid w:val="00013AA3"/>
    <w:rsid w:val="000152B5"/>
    <w:rsid w:val="00015856"/>
    <w:rsid w:val="00016E6A"/>
    <w:rsid w:val="00021036"/>
    <w:rsid w:val="00025AC9"/>
    <w:rsid w:val="00032BF0"/>
    <w:rsid w:val="00032D55"/>
    <w:rsid w:val="0003311D"/>
    <w:rsid w:val="00033453"/>
    <w:rsid w:val="00036D01"/>
    <w:rsid w:val="000416F7"/>
    <w:rsid w:val="00043ADE"/>
    <w:rsid w:val="000447B5"/>
    <w:rsid w:val="00045B0A"/>
    <w:rsid w:val="00046BF5"/>
    <w:rsid w:val="000523E5"/>
    <w:rsid w:val="000537B1"/>
    <w:rsid w:val="00053A96"/>
    <w:rsid w:val="000567B9"/>
    <w:rsid w:val="00057778"/>
    <w:rsid w:val="000600F6"/>
    <w:rsid w:val="00060ADE"/>
    <w:rsid w:val="0006555E"/>
    <w:rsid w:val="00067FE2"/>
    <w:rsid w:val="00070936"/>
    <w:rsid w:val="000713B0"/>
    <w:rsid w:val="0007203C"/>
    <w:rsid w:val="000722CB"/>
    <w:rsid w:val="000741A6"/>
    <w:rsid w:val="00075DAD"/>
    <w:rsid w:val="00081CD1"/>
    <w:rsid w:val="000845BF"/>
    <w:rsid w:val="000846FD"/>
    <w:rsid w:val="0008476C"/>
    <w:rsid w:val="00084D3F"/>
    <w:rsid w:val="000861FD"/>
    <w:rsid w:val="0008748D"/>
    <w:rsid w:val="0008765A"/>
    <w:rsid w:val="00090585"/>
    <w:rsid w:val="000913CA"/>
    <w:rsid w:val="00091C82"/>
    <w:rsid w:val="00092325"/>
    <w:rsid w:val="00093F98"/>
    <w:rsid w:val="000A09FD"/>
    <w:rsid w:val="000A1957"/>
    <w:rsid w:val="000A1CE5"/>
    <w:rsid w:val="000A1E4F"/>
    <w:rsid w:val="000A4A01"/>
    <w:rsid w:val="000A64D1"/>
    <w:rsid w:val="000B0866"/>
    <w:rsid w:val="000B1B25"/>
    <w:rsid w:val="000B3A40"/>
    <w:rsid w:val="000B3EAC"/>
    <w:rsid w:val="000B474F"/>
    <w:rsid w:val="000B6836"/>
    <w:rsid w:val="000B6992"/>
    <w:rsid w:val="000B6CB0"/>
    <w:rsid w:val="000B7334"/>
    <w:rsid w:val="000B748E"/>
    <w:rsid w:val="000B761F"/>
    <w:rsid w:val="000B78B4"/>
    <w:rsid w:val="000B7B24"/>
    <w:rsid w:val="000B7E63"/>
    <w:rsid w:val="000C1275"/>
    <w:rsid w:val="000C2125"/>
    <w:rsid w:val="000C3CAA"/>
    <w:rsid w:val="000C62FF"/>
    <w:rsid w:val="000D19E9"/>
    <w:rsid w:val="000D303C"/>
    <w:rsid w:val="000D404B"/>
    <w:rsid w:val="000D6930"/>
    <w:rsid w:val="000D699D"/>
    <w:rsid w:val="000E0636"/>
    <w:rsid w:val="000E1F85"/>
    <w:rsid w:val="000E27E0"/>
    <w:rsid w:val="000E2F4E"/>
    <w:rsid w:val="000E3403"/>
    <w:rsid w:val="000E3E70"/>
    <w:rsid w:val="000E4E87"/>
    <w:rsid w:val="000E5C9B"/>
    <w:rsid w:val="000E6F18"/>
    <w:rsid w:val="000F0F34"/>
    <w:rsid w:val="000F1735"/>
    <w:rsid w:val="000F31CA"/>
    <w:rsid w:val="000F3C4B"/>
    <w:rsid w:val="000F5492"/>
    <w:rsid w:val="000F6FF3"/>
    <w:rsid w:val="000F75A7"/>
    <w:rsid w:val="000F7E03"/>
    <w:rsid w:val="00101FB5"/>
    <w:rsid w:val="00103CBD"/>
    <w:rsid w:val="001042E9"/>
    <w:rsid w:val="001044A3"/>
    <w:rsid w:val="001049E0"/>
    <w:rsid w:val="00104F14"/>
    <w:rsid w:val="0010576D"/>
    <w:rsid w:val="00111B2A"/>
    <w:rsid w:val="00113734"/>
    <w:rsid w:val="001154D2"/>
    <w:rsid w:val="0011690B"/>
    <w:rsid w:val="00116C77"/>
    <w:rsid w:val="00116CFF"/>
    <w:rsid w:val="00120BB3"/>
    <w:rsid w:val="00120F6C"/>
    <w:rsid w:val="00121407"/>
    <w:rsid w:val="0012180F"/>
    <w:rsid w:val="00121F17"/>
    <w:rsid w:val="00122045"/>
    <w:rsid w:val="0012414E"/>
    <w:rsid w:val="0012510B"/>
    <w:rsid w:val="00127054"/>
    <w:rsid w:val="00127FFD"/>
    <w:rsid w:val="00130B07"/>
    <w:rsid w:val="00130D0B"/>
    <w:rsid w:val="00130F0A"/>
    <w:rsid w:val="001316E8"/>
    <w:rsid w:val="001326CD"/>
    <w:rsid w:val="0013304D"/>
    <w:rsid w:val="00134578"/>
    <w:rsid w:val="0013524D"/>
    <w:rsid w:val="001443E2"/>
    <w:rsid w:val="0014721B"/>
    <w:rsid w:val="001525AD"/>
    <w:rsid w:val="00153091"/>
    <w:rsid w:val="00155AA0"/>
    <w:rsid w:val="00157EC3"/>
    <w:rsid w:val="0016098B"/>
    <w:rsid w:val="00161136"/>
    <w:rsid w:val="00163F35"/>
    <w:rsid w:val="001666C2"/>
    <w:rsid w:val="00171BB3"/>
    <w:rsid w:val="00173703"/>
    <w:rsid w:val="0017436E"/>
    <w:rsid w:val="00174DD9"/>
    <w:rsid w:val="001753C9"/>
    <w:rsid w:val="00176959"/>
    <w:rsid w:val="0018333F"/>
    <w:rsid w:val="0018380C"/>
    <w:rsid w:val="00190028"/>
    <w:rsid w:val="0019017D"/>
    <w:rsid w:val="001929EB"/>
    <w:rsid w:val="00192A5F"/>
    <w:rsid w:val="00194A0C"/>
    <w:rsid w:val="00197631"/>
    <w:rsid w:val="0019770D"/>
    <w:rsid w:val="001A00C1"/>
    <w:rsid w:val="001A0B04"/>
    <w:rsid w:val="001A0B7E"/>
    <w:rsid w:val="001A0E8E"/>
    <w:rsid w:val="001A46C7"/>
    <w:rsid w:val="001A4BDB"/>
    <w:rsid w:val="001A55CF"/>
    <w:rsid w:val="001A5ACF"/>
    <w:rsid w:val="001B113A"/>
    <w:rsid w:val="001B1528"/>
    <w:rsid w:val="001B21DC"/>
    <w:rsid w:val="001B3C7A"/>
    <w:rsid w:val="001B690A"/>
    <w:rsid w:val="001C07B9"/>
    <w:rsid w:val="001C2F1D"/>
    <w:rsid w:val="001C4236"/>
    <w:rsid w:val="001C472B"/>
    <w:rsid w:val="001C4F02"/>
    <w:rsid w:val="001C5CC8"/>
    <w:rsid w:val="001D0F31"/>
    <w:rsid w:val="001D21C1"/>
    <w:rsid w:val="001D2E0B"/>
    <w:rsid w:val="001D5706"/>
    <w:rsid w:val="001D5A63"/>
    <w:rsid w:val="001D5B93"/>
    <w:rsid w:val="001D7232"/>
    <w:rsid w:val="001E31D9"/>
    <w:rsid w:val="001E7425"/>
    <w:rsid w:val="001F4553"/>
    <w:rsid w:val="001F7BEE"/>
    <w:rsid w:val="0020049F"/>
    <w:rsid w:val="00200E82"/>
    <w:rsid w:val="0020287C"/>
    <w:rsid w:val="00205243"/>
    <w:rsid w:val="00205683"/>
    <w:rsid w:val="00207040"/>
    <w:rsid w:val="002079AB"/>
    <w:rsid w:val="00207E8B"/>
    <w:rsid w:val="00211044"/>
    <w:rsid w:val="00211A46"/>
    <w:rsid w:val="00211B65"/>
    <w:rsid w:val="00213440"/>
    <w:rsid w:val="00213D23"/>
    <w:rsid w:val="00214252"/>
    <w:rsid w:val="00214E65"/>
    <w:rsid w:val="00214FD4"/>
    <w:rsid w:val="00216930"/>
    <w:rsid w:val="00217687"/>
    <w:rsid w:val="00221858"/>
    <w:rsid w:val="00222B9E"/>
    <w:rsid w:val="002249ED"/>
    <w:rsid w:val="00224FAC"/>
    <w:rsid w:val="00225891"/>
    <w:rsid w:val="00225C0B"/>
    <w:rsid w:val="00225E55"/>
    <w:rsid w:val="00226128"/>
    <w:rsid w:val="00226754"/>
    <w:rsid w:val="00227D51"/>
    <w:rsid w:val="00227EB9"/>
    <w:rsid w:val="002338EF"/>
    <w:rsid w:val="00235282"/>
    <w:rsid w:val="00236CC5"/>
    <w:rsid w:val="00240E17"/>
    <w:rsid w:val="00243527"/>
    <w:rsid w:val="0024714A"/>
    <w:rsid w:val="00252033"/>
    <w:rsid w:val="00256D02"/>
    <w:rsid w:val="00256DCD"/>
    <w:rsid w:val="00257A2D"/>
    <w:rsid w:val="00261109"/>
    <w:rsid w:val="00262B60"/>
    <w:rsid w:val="002654BF"/>
    <w:rsid w:val="002704E1"/>
    <w:rsid w:val="002718E1"/>
    <w:rsid w:val="0027378F"/>
    <w:rsid w:val="00281E80"/>
    <w:rsid w:val="00286B16"/>
    <w:rsid w:val="00290605"/>
    <w:rsid w:val="00292A5C"/>
    <w:rsid w:val="00293CA7"/>
    <w:rsid w:val="0029546B"/>
    <w:rsid w:val="00295D9D"/>
    <w:rsid w:val="00296B8A"/>
    <w:rsid w:val="002A021C"/>
    <w:rsid w:val="002A2F97"/>
    <w:rsid w:val="002A3A72"/>
    <w:rsid w:val="002A3BB3"/>
    <w:rsid w:val="002A6994"/>
    <w:rsid w:val="002A7370"/>
    <w:rsid w:val="002A74A6"/>
    <w:rsid w:val="002A77E3"/>
    <w:rsid w:val="002B6012"/>
    <w:rsid w:val="002B6B71"/>
    <w:rsid w:val="002B74BF"/>
    <w:rsid w:val="002C0B00"/>
    <w:rsid w:val="002C112E"/>
    <w:rsid w:val="002C12AA"/>
    <w:rsid w:val="002C2F1D"/>
    <w:rsid w:val="002C6D2B"/>
    <w:rsid w:val="002C7432"/>
    <w:rsid w:val="002C7DBF"/>
    <w:rsid w:val="002D169F"/>
    <w:rsid w:val="002D21D4"/>
    <w:rsid w:val="002E164A"/>
    <w:rsid w:val="002F07C2"/>
    <w:rsid w:val="002F34A2"/>
    <w:rsid w:val="002F5E17"/>
    <w:rsid w:val="002F6BF6"/>
    <w:rsid w:val="002F7266"/>
    <w:rsid w:val="0030057B"/>
    <w:rsid w:val="00300CE4"/>
    <w:rsid w:val="0030241D"/>
    <w:rsid w:val="00304C16"/>
    <w:rsid w:val="00304C19"/>
    <w:rsid w:val="00313746"/>
    <w:rsid w:val="003174A3"/>
    <w:rsid w:val="003233C4"/>
    <w:rsid w:val="00325A49"/>
    <w:rsid w:val="00326998"/>
    <w:rsid w:val="00327941"/>
    <w:rsid w:val="00327CBD"/>
    <w:rsid w:val="003309C7"/>
    <w:rsid w:val="0033159A"/>
    <w:rsid w:val="0033223F"/>
    <w:rsid w:val="003323A9"/>
    <w:rsid w:val="003326E4"/>
    <w:rsid w:val="003335D9"/>
    <w:rsid w:val="003349B1"/>
    <w:rsid w:val="003350B4"/>
    <w:rsid w:val="0033535A"/>
    <w:rsid w:val="00335DA1"/>
    <w:rsid w:val="00337DE0"/>
    <w:rsid w:val="00341C87"/>
    <w:rsid w:val="00343A70"/>
    <w:rsid w:val="00344160"/>
    <w:rsid w:val="003475E1"/>
    <w:rsid w:val="00350471"/>
    <w:rsid w:val="00350B0D"/>
    <w:rsid w:val="00351F46"/>
    <w:rsid w:val="0035345B"/>
    <w:rsid w:val="0035385A"/>
    <w:rsid w:val="003552C1"/>
    <w:rsid w:val="00356BEE"/>
    <w:rsid w:val="003574C9"/>
    <w:rsid w:val="00360848"/>
    <w:rsid w:val="00366350"/>
    <w:rsid w:val="0037303C"/>
    <w:rsid w:val="00377938"/>
    <w:rsid w:val="003834FE"/>
    <w:rsid w:val="00385CF9"/>
    <w:rsid w:val="00386C43"/>
    <w:rsid w:val="00387195"/>
    <w:rsid w:val="003873C4"/>
    <w:rsid w:val="00387E76"/>
    <w:rsid w:val="00392824"/>
    <w:rsid w:val="00393036"/>
    <w:rsid w:val="00395C8A"/>
    <w:rsid w:val="00396157"/>
    <w:rsid w:val="00396F45"/>
    <w:rsid w:val="00397864"/>
    <w:rsid w:val="00397F71"/>
    <w:rsid w:val="003A0171"/>
    <w:rsid w:val="003A06C3"/>
    <w:rsid w:val="003A6D4E"/>
    <w:rsid w:val="003A7586"/>
    <w:rsid w:val="003A79C2"/>
    <w:rsid w:val="003A7A45"/>
    <w:rsid w:val="003B4845"/>
    <w:rsid w:val="003B61C0"/>
    <w:rsid w:val="003C1C16"/>
    <w:rsid w:val="003C1FCD"/>
    <w:rsid w:val="003C52DD"/>
    <w:rsid w:val="003C57AF"/>
    <w:rsid w:val="003C612C"/>
    <w:rsid w:val="003C7294"/>
    <w:rsid w:val="003C7E0F"/>
    <w:rsid w:val="003D2C43"/>
    <w:rsid w:val="003D2D79"/>
    <w:rsid w:val="003D43C3"/>
    <w:rsid w:val="003D48FC"/>
    <w:rsid w:val="003E12DD"/>
    <w:rsid w:val="003E1E22"/>
    <w:rsid w:val="003E44D6"/>
    <w:rsid w:val="003E4F68"/>
    <w:rsid w:val="003F2E06"/>
    <w:rsid w:val="003F3B72"/>
    <w:rsid w:val="003F568B"/>
    <w:rsid w:val="003F641A"/>
    <w:rsid w:val="00402D9A"/>
    <w:rsid w:val="00403C61"/>
    <w:rsid w:val="00405848"/>
    <w:rsid w:val="00410378"/>
    <w:rsid w:val="00410CC5"/>
    <w:rsid w:val="00411DEE"/>
    <w:rsid w:val="00414B51"/>
    <w:rsid w:val="00414C53"/>
    <w:rsid w:val="00416470"/>
    <w:rsid w:val="00416DE0"/>
    <w:rsid w:val="00421079"/>
    <w:rsid w:val="004227AC"/>
    <w:rsid w:val="00423541"/>
    <w:rsid w:val="004239E8"/>
    <w:rsid w:val="00424A55"/>
    <w:rsid w:val="00424E0F"/>
    <w:rsid w:val="004258EC"/>
    <w:rsid w:val="004263DB"/>
    <w:rsid w:val="00432125"/>
    <w:rsid w:val="00432625"/>
    <w:rsid w:val="004345C2"/>
    <w:rsid w:val="0043499F"/>
    <w:rsid w:val="0043541C"/>
    <w:rsid w:val="0043590A"/>
    <w:rsid w:val="00435A3E"/>
    <w:rsid w:val="004374BB"/>
    <w:rsid w:val="00440219"/>
    <w:rsid w:val="00441744"/>
    <w:rsid w:val="00443657"/>
    <w:rsid w:val="0044420E"/>
    <w:rsid w:val="00445A26"/>
    <w:rsid w:val="00450ED5"/>
    <w:rsid w:val="0045125F"/>
    <w:rsid w:val="00451919"/>
    <w:rsid w:val="0045334D"/>
    <w:rsid w:val="00455424"/>
    <w:rsid w:val="00456839"/>
    <w:rsid w:val="00457E44"/>
    <w:rsid w:val="00461E99"/>
    <w:rsid w:val="00461F76"/>
    <w:rsid w:val="0046377F"/>
    <w:rsid w:val="00471153"/>
    <w:rsid w:val="00472290"/>
    <w:rsid w:val="00472E08"/>
    <w:rsid w:val="00473572"/>
    <w:rsid w:val="004735FA"/>
    <w:rsid w:val="00474721"/>
    <w:rsid w:val="00475D5B"/>
    <w:rsid w:val="00483D2F"/>
    <w:rsid w:val="00485963"/>
    <w:rsid w:val="0048782C"/>
    <w:rsid w:val="0049005E"/>
    <w:rsid w:val="0049043E"/>
    <w:rsid w:val="004919F4"/>
    <w:rsid w:val="004936C9"/>
    <w:rsid w:val="00493DD6"/>
    <w:rsid w:val="004943F4"/>
    <w:rsid w:val="004961AE"/>
    <w:rsid w:val="00497632"/>
    <w:rsid w:val="004A033B"/>
    <w:rsid w:val="004A1104"/>
    <w:rsid w:val="004A1371"/>
    <w:rsid w:val="004A6EAC"/>
    <w:rsid w:val="004B04F6"/>
    <w:rsid w:val="004B2494"/>
    <w:rsid w:val="004B3BE8"/>
    <w:rsid w:val="004B7016"/>
    <w:rsid w:val="004C187D"/>
    <w:rsid w:val="004C2CB1"/>
    <w:rsid w:val="004C36C9"/>
    <w:rsid w:val="004C395D"/>
    <w:rsid w:val="004D0E77"/>
    <w:rsid w:val="004D4EE2"/>
    <w:rsid w:val="004D5160"/>
    <w:rsid w:val="004D6A69"/>
    <w:rsid w:val="004D6B2E"/>
    <w:rsid w:val="004D6CF0"/>
    <w:rsid w:val="004E1CC5"/>
    <w:rsid w:val="004E6288"/>
    <w:rsid w:val="004E62AD"/>
    <w:rsid w:val="004F1184"/>
    <w:rsid w:val="004F11A9"/>
    <w:rsid w:val="004F2CE2"/>
    <w:rsid w:val="004F3338"/>
    <w:rsid w:val="004F3A3A"/>
    <w:rsid w:val="004F42C1"/>
    <w:rsid w:val="004F53FD"/>
    <w:rsid w:val="004F5401"/>
    <w:rsid w:val="004F6875"/>
    <w:rsid w:val="00501BFF"/>
    <w:rsid w:val="00503BDF"/>
    <w:rsid w:val="00504EEB"/>
    <w:rsid w:val="005066F0"/>
    <w:rsid w:val="00510BBF"/>
    <w:rsid w:val="00511224"/>
    <w:rsid w:val="005119E0"/>
    <w:rsid w:val="00511FF6"/>
    <w:rsid w:val="00512130"/>
    <w:rsid w:val="00512F33"/>
    <w:rsid w:val="00514A72"/>
    <w:rsid w:val="00514D15"/>
    <w:rsid w:val="0051695E"/>
    <w:rsid w:val="00516C97"/>
    <w:rsid w:val="00516E17"/>
    <w:rsid w:val="00520C89"/>
    <w:rsid w:val="00521322"/>
    <w:rsid w:val="0052264B"/>
    <w:rsid w:val="00522D10"/>
    <w:rsid w:val="00523B24"/>
    <w:rsid w:val="0052455D"/>
    <w:rsid w:val="0052777A"/>
    <w:rsid w:val="00527EA0"/>
    <w:rsid w:val="005324CD"/>
    <w:rsid w:val="005329FD"/>
    <w:rsid w:val="00533329"/>
    <w:rsid w:val="00537283"/>
    <w:rsid w:val="005415D1"/>
    <w:rsid w:val="00543502"/>
    <w:rsid w:val="00544696"/>
    <w:rsid w:val="005446A0"/>
    <w:rsid w:val="0054493B"/>
    <w:rsid w:val="00545717"/>
    <w:rsid w:val="00545F3C"/>
    <w:rsid w:val="0054661D"/>
    <w:rsid w:val="00550171"/>
    <w:rsid w:val="00551995"/>
    <w:rsid w:val="0055363E"/>
    <w:rsid w:val="005548F0"/>
    <w:rsid w:val="00554DF8"/>
    <w:rsid w:val="00555867"/>
    <w:rsid w:val="005614F5"/>
    <w:rsid w:val="0056280F"/>
    <w:rsid w:val="00564A71"/>
    <w:rsid w:val="0056512F"/>
    <w:rsid w:val="005677D3"/>
    <w:rsid w:val="005702D4"/>
    <w:rsid w:val="00570A2A"/>
    <w:rsid w:val="00572A58"/>
    <w:rsid w:val="00574274"/>
    <w:rsid w:val="00574416"/>
    <w:rsid w:val="00575DBB"/>
    <w:rsid w:val="0057788B"/>
    <w:rsid w:val="00580644"/>
    <w:rsid w:val="00582813"/>
    <w:rsid w:val="00584EB5"/>
    <w:rsid w:val="005857C6"/>
    <w:rsid w:val="0058604B"/>
    <w:rsid w:val="0058746D"/>
    <w:rsid w:val="0059016F"/>
    <w:rsid w:val="005914DB"/>
    <w:rsid w:val="00592855"/>
    <w:rsid w:val="00592A4F"/>
    <w:rsid w:val="00593EDD"/>
    <w:rsid w:val="005941B4"/>
    <w:rsid w:val="005945D2"/>
    <w:rsid w:val="00596B76"/>
    <w:rsid w:val="00597566"/>
    <w:rsid w:val="005976CB"/>
    <w:rsid w:val="005977A9"/>
    <w:rsid w:val="005A1FBD"/>
    <w:rsid w:val="005A2F5A"/>
    <w:rsid w:val="005A5C76"/>
    <w:rsid w:val="005A68A0"/>
    <w:rsid w:val="005B02B3"/>
    <w:rsid w:val="005B4152"/>
    <w:rsid w:val="005B5579"/>
    <w:rsid w:val="005B5624"/>
    <w:rsid w:val="005B66A5"/>
    <w:rsid w:val="005B6E3C"/>
    <w:rsid w:val="005B7B81"/>
    <w:rsid w:val="005B7EB6"/>
    <w:rsid w:val="005C185A"/>
    <w:rsid w:val="005C2404"/>
    <w:rsid w:val="005C37C4"/>
    <w:rsid w:val="005C794E"/>
    <w:rsid w:val="005C7B3A"/>
    <w:rsid w:val="005D049A"/>
    <w:rsid w:val="005D3A4E"/>
    <w:rsid w:val="005D4D11"/>
    <w:rsid w:val="005D525E"/>
    <w:rsid w:val="005D583D"/>
    <w:rsid w:val="005D73D9"/>
    <w:rsid w:val="005D7A90"/>
    <w:rsid w:val="005E129B"/>
    <w:rsid w:val="005E251D"/>
    <w:rsid w:val="005E50B7"/>
    <w:rsid w:val="005E5815"/>
    <w:rsid w:val="005E5958"/>
    <w:rsid w:val="005E610A"/>
    <w:rsid w:val="005E62DF"/>
    <w:rsid w:val="005F01DC"/>
    <w:rsid w:val="005F0740"/>
    <w:rsid w:val="005F25C9"/>
    <w:rsid w:val="005F5460"/>
    <w:rsid w:val="005F6928"/>
    <w:rsid w:val="006006DD"/>
    <w:rsid w:val="00605A45"/>
    <w:rsid w:val="00606987"/>
    <w:rsid w:val="00610485"/>
    <w:rsid w:val="006104A8"/>
    <w:rsid w:val="00610C84"/>
    <w:rsid w:val="00613769"/>
    <w:rsid w:val="006150DE"/>
    <w:rsid w:val="00620460"/>
    <w:rsid w:val="00621937"/>
    <w:rsid w:val="006228EC"/>
    <w:rsid w:val="006262DA"/>
    <w:rsid w:val="00626317"/>
    <w:rsid w:val="00626396"/>
    <w:rsid w:val="00626A7B"/>
    <w:rsid w:val="00626DFA"/>
    <w:rsid w:val="006315AD"/>
    <w:rsid w:val="0063294B"/>
    <w:rsid w:val="00632A30"/>
    <w:rsid w:val="00633B7A"/>
    <w:rsid w:val="006374D5"/>
    <w:rsid w:val="006413E8"/>
    <w:rsid w:val="00647B3E"/>
    <w:rsid w:val="00650275"/>
    <w:rsid w:val="00650ABF"/>
    <w:rsid w:val="006541D8"/>
    <w:rsid w:val="00654A99"/>
    <w:rsid w:val="0065669D"/>
    <w:rsid w:val="00657EDF"/>
    <w:rsid w:val="00657FF2"/>
    <w:rsid w:val="00661051"/>
    <w:rsid w:val="00663EA0"/>
    <w:rsid w:val="00664414"/>
    <w:rsid w:val="00665EA6"/>
    <w:rsid w:val="006700A3"/>
    <w:rsid w:val="00672B69"/>
    <w:rsid w:val="006750C1"/>
    <w:rsid w:val="00675AAC"/>
    <w:rsid w:val="00683462"/>
    <w:rsid w:val="0068641C"/>
    <w:rsid w:val="0068644E"/>
    <w:rsid w:val="00687892"/>
    <w:rsid w:val="00687F0C"/>
    <w:rsid w:val="006903AF"/>
    <w:rsid w:val="006930FB"/>
    <w:rsid w:val="006956E7"/>
    <w:rsid w:val="00695A45"/>
    <w:rsid w:val="006964A0"/>
    <w:rsid w:val="00696AE6"/>
    <w:rsid w:val="00697504"/>
    <w:rsid w:val="0069766F"/>
    <w:rsid w:val="006A0AA2"/>
    <w:rsid w:val="006A0CC1"/>
    <w:rsid w:val="006A16AD"/>
    <w:rsid w:val="006A2203"/>
    <w:rsid w:val="006A524A"/>
    <w:rsid w:val="006A69CB"/>
    <w:rsid w:val="006A6EAD"/>
    <w:rsid w:val="006A6FFF"/>
    <w:rsid w:val="006B0803"/>
    <w:rsid w:val="006B136F"/>
    <w:rsid w:val="006B2A87"/>
    <w:rsid w:val="006B3072"/>
    <w:rsid w:val="006B375C"/>
    <w:rsid w:val="006B3B74"/>
    <w:rsid w:val="006B5289"/>
    <w:rsid w:val="006B72CF"/>
    <w:rsid w:val="006B79E7"/>
    <w:rsid w:val="006C1120"/>
    <w:rsid w:val="006C116F"/>
    <w:rsid w:val="006C26F9"/>
    <w:rsid w:val="006C3788"/>
    <w:rsid w:val="006C44EB"/>
    <w:rsid w:val="006C491D"/>
    <w:rsid w:val="006C4BD2"/>
    <w:rsid w:val="006D0E2C"/>
    <w:rsid w:val="006D47E2"/>
    <w:rsid w:val="006D58AE"/>
    <w:rsid w:val="006D76E1"/>
    <w:rsid w:val="006E199A"/>
    <w:rsid w:val="006E32F0"/>
    <w:rsid w:val="006E52A8"/>
    <w:rsid w:val="006E624F"/>
    <w:rsid w:val="006E744A"/>
    <w:rsid w:val="006F3A51"/>
    <w:rsid w:val="006F4239"/>
    <w:rsid w:val="007002C3"/>
    <w:rsid w:val="00701F2F"/>
    <w:rsid w:val="00703210"/>
    <w:rsid w:val="00703C24"/>
    <w:rsid w:val="00703FCF"/>
    <w:rsid w:val="007057D6"/>
    <w:rsid w:val="00707DB8"/>
    <w:rsid w:val="007102C9"/>
    <w:rsid w:val="0071097F"/>
    <w:rsid w:val="007114B5"/>
    <w:rsid w:val="0071694E"/>
    <w:rsid w:val="00717692"/>
    <w:rsid w:val="00717EAE"/>
    <w:rsid w:val="00720D31"/>
    <w:rsid w:val="00720FE4"/>
    <w:rsid w:val="00723147"/>
    <w:rsid w:val="007233AF"/>
    <w:rsid w:val="00727C23"/>
    <w:rsid w:val="007303F0"/>
    <w:rsid w:val="00730569"/>
    <w:rsid w:val="00732B9C"/>
    <w:rsid w:val="007330A2"/>
    <w:rsid w:val="007352A2"/>
    <w:rsid w:val="00735E7B"/>
    <w:rsid w:val="00736522"/>
    <w:rsid w:val="00736E09"/>
    <w:rsid w:val="007378FF"/>
    <w:rsid w:val="00740596"/>
    <w:rsid w:val="0074131B"/>
    <w:rsid w:val="00742B56"/>
    <w:rsid w:val="007431AB"/>
    <w:rsid w:val="0074330F"/>
    <w:rsid w:val="0074385E"/>
    <w:rsid w:val="00745474"/>
    <w:rsid w:val="00745E13"/>
    <w:rsid w:val="0074661D"/>
    <w:rsid w:val="00747A92"/>
    <w:rsid w:val="00747F86"/>
    <w:rsid w:val="00751AA2"/>
    <w:rsid w:val="00752DC9"/>
    <w:rsid w:val="00753DA6"/>
    <w:rsid w:val="007542B1"/>
    <w:rsid w:val="00755A7A"/>
    <w:rsid w:val="007560E9"/>
    <w:rsid w:val="00761171"/>
    <w:rsid w:val="00764A7A"/>
    <w:rsid w:val="00765E1D"/>
    <w:rsid w:val="00770D96"/>
    <w:rsid w:val="00771726"/>
    <w:rsid w:val="00771E4B"/>
    <w:rsid w:val="007761DB"/>
    <w:rsid w:val="00780098"/>
    <w:rsid w:val="007804AB"/>
    <w:rsid w:val="007814D1"/>
    <w:rsid w:val="00781B2C"/>
    <w:rsid w:val="00782528"/>
    <w:rsid w:val="00787B9B"/>
    <w:rsid w:val="00787BA3"/>
    <w:rsid w:val="00790846"/>
    <w:rsid w:val="00790A77"/>
    <w:rsid w:val="00792C80"/>
    <w:rsid w:val="0079536A"/>
    <w:rsid w:val="00796A93"/>
    <w:rsid w:val="007970EB"/>
    <w:rsid w:val="007974EB"/>
    <w:rsid w:val="007A1334"/>
    <w:rsid w:val="007A21D0"/>
    <w:rsid w:val="007A2E04"/>
    <w:rsid w:val="007A4AD3"/>
    <w:rsid w:val="007A62CE"/>
    <w:rsid w:val="007A7C84"/>
    <w:rsid w:val="007B29EF"/>
    <w:rsid w:val="007B3968"/>
    <w:rsid w:val="007B439F"/>
    <w:rsid w:val="007C098F"/>
    <w:rsid w:val="007C1F9F"/>
    <w:rsid w:val="007C229A"/>
    <w:rsid w:val="007C52B4"/>
    <w:rsid w:val="007D0403"/>
    <w:rsid w:val="007D35C7"/>
    <w:rsid w:val="007D4C63"/>
    <w:rsid w:val="007D77AA"/>
    <w:rsid w:val="007E0E8D"/>
    <w:rsid w:val="007E33E6"/>
    <w:rsid w:val="007E7127"/>
    <w:rsid w:val="007F01B4"/>
    <w:rsid w:val="007F056C"/>
    <w:rsid w:val="007F18B4"/>
    <w:rsid w:val="007F2CF4"/>
    <w:rsid w:val="007F4552"/>
    <w:rsid w:val="007F5ABA"/>
    <w:rsid w:val="007F6301"/>
    <w:rsid w:val="007F680F"/>
    <w:rsid w:val="007F6E49"/>
    <w:rsid w:val="008020E7"/>
    <w:rsid w:val="00802E3B"/>
    <w:rsid w:val="00804070"/>
    <w:rsid w:val="00804700"/>
    <w:rsid w:val="008048C4"/>
    <w:rsid w:val="00806159"/>
    <w:rsid w:val="008063C6"/>
    <w:rsid w:val="00807658"/>
    <w:rsid w:val="008117C7"/>
    <w:rsid w:val="00812373"/>
    <w:rsid w:val="00812F53"/>
    <w:rsid w:val="00813759"/>
    <w:rsid w:val="00813954"/>
    <w:rsid w:val="00815BFC"/>
    <w:rsid w:val="00816C9F"/>
    <w:rsid w:val="008179C3"/>
    <w:rsid w:val="00817ABE"/>
    <w:rsid w:val="008222EE"/>
    <w:rsid w:val="00824193"/>
    <w:rsid w:val="00824467"/>
    <w:rsid w:val="008248BC"/>
    <w:rsid w:val="008250A1"/>
    <w:rsid w:val="008276D0"/>
    <w:rsid w:val="008312D8"/>
    <w:rsid w:val="00834D4E"/>
    <w:rsid w:val="008351E7"/>
    <w:rsid w:val="00835EF1"/>
    <w:rsid w:val="00835F0B"/>
    <w:rsid w:val="00836F10"/>
    <w:rsid w:val="00840B81"/>
    <w:rsid w:val="008413AC"/>
    <w:rsid w:val="00842C7F"/>
    <w:rsid w:val="008461A9"/>
    <w:rsid w:val="00846276"/>
    <w:rsid w:val="00847240"/>
    <w:rsid w:val="008526C9"/>
    <w:rsid w:val="00852B24"/>
    <w:rsid w:val="0085473F"/>
    <w:rsid w:val="008558DA"/>
    <w:rsid w:val="0086045C"/>
    <w:rsid w:val="00865524"/>
    <w:rsid w:val="0087019E"/>
    <w:rsid w:val="008735F9"/>
    <w:rsid w:val="008749FF"/>
    <w:rsid w:val="008755CD"/>
    <w:rsid w:val="0088014C"/>
    <w:rsid w:val="008804DF"/>
    <w:rsid w:val="008811D7"/>
    <w:rsid w:val="00883E13"/>
    <w:rsid w:val="008843C1"/>
    <w:rsid w:val="00884AEA"/>
    <w:rsid w:val="00886362"/>
    <w:rsid w:val="008932BB"/>
    <w:rsid w:val="008934C3"/>
    <w:rsid w:val="00894086"/>
    <w:rsid w:val="008943EE"/>
    <w:rsid w:val="008947F9"/>
    <w:rsid w:val="008970A4"/>
    <w:rsid w:val="008970B3"/>
    <w:rsid w:val="008A0225"/>
    <w:rsid w:val="008A17F8"/>
    <w:rsid w:val="008A26F5"/>
    <w:rsid w:val="008A5E90"/>
    <w:rsid w:val="008A5FEC"/>
    <w:rsid w:val="008A72EA"/>
    <w:rsid w:val="008A7967"/>
    <w:rsid w:val="008A7AA6"/>
    <w:rsid w:val="008B0B8D"/>
    <w:rsid w:val="008B102D"/>
    <w:rsid w:val="008B2369"/>
    <w:rsid w:val="008B47D1"/>
    <w:rsid w:val="008B4F57"/>
    <w:rsid w:val="008B52F3"/>
    <w:rsid w:val="008B53DA"/>
    <w:rsid w:val="008B5CAC"/>
    <w:rsid w:val="008C0777"/>
    <w:rsid w:val="008C5727"/>
    <w:rsid w:val="008C608C"/>
    <w:rsid w:val="008C6A9F"/>
    <w:rsid w:val="008C6F79"/>
    <w:rsid w:val="008C72DC"/>
    <w:rsid w:val="008D1594"/>
    <w:rsid w:val="008D4403"/>
    <w:rsid w:val="008D45A0"/>
    <w:rsid w:val="008D50F4"/>
    <w:rsid w:val="008D7713"/>
    <w:rsid w:val="008E2305"/>
    <w:rsid w:val="008E5468"/>
    <w:rsid w:val="008F09D4"/>
    <w:rsid w:val="008F13FD"/>
    <w:rsid w:val="008F2935"/>
    <w:rsid w:val="008F2E60"/>
    <w:rsid w:val="008F3EE4"/>
    <w:rsid w:val="008F522F"/>
    <w:rsid w:val="008F593A"/>
    <w:rsid w:val="008F7101"/>
    <w:rsid w:val="008F7540"/>
    <w:rsid w:val="00900390"/>
    <w:rsid w:val="00903925"/>
    <w:rsid w:val="00904CDC"/>
    <w:rsid w:val="00904CF9"/>
    <w:rsid w:val="0091425A"/>
    <w:rsid w:val="0091490D"/>
    <w:rsid w:val="009163D0"/>
    <w:rsid w:val="009166EB"/>
    <w:rsid w:val="00920041"/>
    <w:rsid w:val="00920728"/>
    <w:rsid w:val="009209FD"/>
    <w:rsid w:val="00926F6A"/>
    <w:rsid w:val="0093025A"/>
    <w:rsid w:val="0093185D"/>
    <w:rsid w:val="0093478C"/>
    <w:rsid w:val="009354D6"/>
    <w:rsid w:val="00937144"/>
    <w:rsid w:val="009449CA"/>
    <w:rsid w:val="00944F25"/>
    <w:rsid w:val="00946E7F"/>
    <w:rsid w:val="00950185"/>
    <w:rsid w:val="009508FD"/>
    <w:rsid w:val="0095113E"/>
    <w:rsid w:val="00951CC0"/>
    <w:rsid w:val="0095267C"/>
    <w:rsid w:val="009548F9"/>
    <w:rsid w:val="00960D6A"/>
    <w:rsid w:val="00961756"/>
    <w:rsid w:val="00962383"/>
    <w:rsid w:val="00962BB9"/>
    <w:rsid w:val="00963303"/>
    <w:rsid w:val="00972FC4"/>
    <w:rsid w:val="009750E8"/>
    <w:rsid w:val="00975214"/>
    <w:rsid w:val="009756C6"/>
    <w:rsid w:val="00976427"/>
    <w:rsid w:val="009764DC"/>
    <w:rsid w:val="0097796B"/>
    <w:rsid w:val="00980324"/>
    <w:rsid w:val="00983D49"/>
    <w:rsid w:val="00983F08"/>
    <w:rsid w:val="00983FE1"/>
    <w:rsid w:val="009844C9"/>
    <w:rsid w:val="009849C6"/>
    <w:rsid w:val="009937AD"/>
    <w:rsid w:val="00995818"/>
    <w:rsid w:val="0099600B"/>
    <w:rsid w:val="009970C2"/>
    <w:rsid w:val="009A411E"/>
    <w:rsid w:val="009B04FB"/>
    <w:rsid w:val="009B06AA"/>
    <w:rsid w:val="009B0B14"/>
    <w:rsid w:val="009B1F1C"/>
    <w:rsid w:val="009B3A4E"/>
    <w:rsid w:val="009B4B49"/>
    <w:rsid w:val="009B4D8D"/>
    <w:rsid w:val="009B5523"/>
    <w:rsid w:val="009B641D"/>
    <w:rsid w:val="009B6F45"/>
    <w:rsid w:val="009C3FDC"/>
    <w:rsid w:val="009C52CF"/>
    <w:rsid w:val="009C6378"/>
    <w:rsid w:val="009C7D20"/>
    <w:rsid w:val="009D2C7C"/>
    <w:rsid w:val="009D2E22"/>
    <w:rsid w:val="009D2F5E"/>
    <w:rsid w:val="009D2FFD"/>
    <w:rsid w:val="009D6C41"/>
    <w:rsid w:val="009E094F"/>
    <w:rsid w:val="009E0D0D"/>
    <w:rsid w:val="009E20AD"/>
    <w:rsid w:val="009E3B99"/>
    <w:rsid w:val="009E4C08"/>
    <w:rsid w:val="009E561B"/>
    <w:rsid w:val="009E686C"/>
    <w:rsid w:val="009E68AB"/>
    <w:rsid w:val="009F1D69"/>
    <w:rsid w:val="009F269A"/>
    <w:rsid w:val="009F5BC9"/>
    <w:rsid w:val="009F7013"/>
    <w:rsid w:val="009F7ACD"/>
    <w:rsid w:val="00A0094C"/>
    <w:rsid w:val="00A03C15"/>
    <w:rsid w:val="00A03DB7"/>
    <w:rsid w:val="00A06BE6"/>
    <w:rsid w:val="00A070B8"/>
    <w:rsid w:val="00A10400"/>
    <w:rsid w:val="00A11C52"/>
    <w:rsid w:val="00A11C7A"/>
    <w:rsid w:val="00A12710"/>
    <w:rsid w:val="00A146C6"/>
    <w:rsid w:val="00A14A9F"/>
    <w:rsid w:val="00A16D2C"/>
    <w:rsid w:val="00A21ABB"/>
    <w:rsid w:val="00A24A27"/>
    <w:rsid w:val="00A2533C"/>
    <w:rsid w:val="00A25C0F"/>
    <w:rsid w:val="00A26114"/>
    <w:rsid w:val="00A2661E"/>
    <w:rsid w:val="00A267D9"/>
    <w:rsid w:val="00A26FAE"/>
    <w:rsid w:val="00A314BD"/>
    <w:rsid w:val="00A31C35"/>
    <w:rsid w:val="00A32958"/>
    <w:rsid w:val="00A332E7"/>
    <w:rsid w:val="00A35D39"/>
    <w:rsid w:val="00A3616D"/>
    <w:rsid w:val="00A36F20"/>
    <w:rsid w:val="00A40714"/>
    <w:rsid w:val="00A4320A"/>
    <w:rsid w:val="00A433DB"/>
    <w:rsid w:val="00A43D48"/>
    <w:rsid w:val="00A447EC"/>
    <w:rsid w:val="00A4539E"/>
    <w:rsid w:val="00A45747"/>
    <w:rsid w:val="00A45D01"/>
    <w:rsid w:val="00A465E0"/>
    <w:rsid w:val="00A471C9"/>
    <w:rsid w:val="00A47203"/>
    <w:rsid w:val="00A47567"/>
    <w:rsid w:val="00A479CE"/>
    <w:rsid w:val="00A47BDA"/>
    <w:rsid w:val="00A55347"/>
    <w:rsid w:val="00A55455"/>
    <w:rsid w:val="00A67B27"/>
    <w:rsid w:val="00A70013"/>
    <w:rsid w:val="00A70CE0"/>
    <w:rsid w:val="00A72A8D"/>
    <w:rsid w:val="00A74EA9"/>
    <w:rsid w:val="00A80633"/>
    <w:rsid w:val="00A85018"/>
    <w:rsid w:val="00A85592"/>
    <w:rsid w:val="00A921C3"/>
    <w:rsid w:val="00A94572"/>
    <w:rsid w:val="00A95FAE"/>
    <w:rsid w:val="00A960E5"/>
    <w:rsid w:val="00AA4E9B"/>
    <w:rsid w:val="00AA6705"/>
    <w:rsid w:val="00AA75C2"/>
    <w:rsid w:val="00AB0B12"/>
    <w:rsid w:val="00AB10D8"/>
    <w:rsid w:val="00AB4E20"/>
    <w:rsid w:val="00AB674A"/>
    <w:rsid w:val="00AC0166"/>
    <w:rsid w:val="00AC4589"/>
    <w:rsid w:val="00AD2FEE"/>
    <w:rsid w:val="00AD33B5"/>
    <w:rsid w:val="00AD4CE5"/>
    <w:rsid w:val="00AD6123"/>
    <w:rsid w:val="00AE1069"/>
    <w:rsid w:val="00AE3E6B"/>
    <w:rsid w:val="00AE48BC"/>
    <w:rsid w:val="00AE55E2"/>
    <w:rsid w:val="00AE67A8"/>
    <w:rsid w:val="00AE68DB"/>
    <w:rsid w:val="00AE759A"/>
    <w:rsid w:val="00AF0B98"/>
    <w:rsid w:val="00AF1286"/>
    <w:rsid w:val="00AF2132"/>
    <w:rsid w:val="00AF21D8"/>
    <w:rsid w:val="00AF2D29"/>
    <w:rsid w:val="00AF5F5D"/>
    <w:rsid w:val="00AF6351"/>
    <w:rsid w:val="00B01226"/>
    <w:rsid w:val="00B019A7"/>
    <w:rsid w:val="00B0448C"/>
    <w:rsid w:val="00B04662"/>
    <w:rsid w:val="00B047CA"/>
    <w:rsid w:val="00B0498A"/>
    <w:rsid w:val="00B057F2"/>
    <w:rsid w:val="00B066F0"/>
    <w:rsid w:val="00B11120"/>
    <w:rsid w:val="00B12A3A"/>
    <w:rsid w:val="00B13476"/>
    <w:rsid w:val="00B138FB"/>
    <w:rsid w:val="00B13A73"/>
    <w:rsid w:val="00B15316"/>
    <w:rsid w:val="00B21632"/>
    <w:rsid w:val="00B226ED"/>
    <w:rsid w:val="00B23B89"/>
    <w:rsid w:val="00B24B68"/>
    <w:rsid w:val="00B26024"/>
    <w:rsid w:val="00B326F0"/>
    <w:rsid w:val="00B32B2A"/>
    <w:rsid w:val="00B32FAC"/>
    <w:rsid w:val="00B3428D"/>
    <w:rsid w:val="00B34593"/>
    <w:rsid w:val="00B36613"/>
    <w:rsid w:val="00B373EF"/>
    <w:rsid w:val="00B37823"/>
    <w:rsid w:val="00B42831"/>
    <w:rsid w:val="00B4420B"/>
    <w:rsid w:val="00B5167B"/>
    <w:rsid w:val="00B53A9A"/>
    <w:rsid w:val="00B54B1F"/>
    <w:rsid w:val="00B55A10"/>
    <w:rsid w:val="00B55ED8"/>
    <w:rsid w:val="00B55FE0"/>
    <w:rsid w:val="00B57E4F"/>
    <w:rsid w:val="00B60F36"/>
    <w:rsid w:val="00B6145F"/>
    <w:rsid w:val="00B63236"/>
    <w:rsid w:val="00B63D0A"/>
    <w:rsid w:val="00B63E44"/>
    <w:rsid w:val="00B64DEB"/>
    <w:rsid w:val="00B72474"/>
    <w:rsid w:val="00B740EB"/>
    <w:rsid w:val="00B741E3"/>
    <w:rsid w:val="00B82724"/>
    <w:rsid w:val="00B85EF3"/>
    <w:rsid w:val="00B90AFC"/>
    <w:rsid w:val="00B945B9"/>
    <w:rsid w:val="00B96432"/>
    <w:rsid w:val="00B96AE9"/>
    <w:rsid w:val="00B97099"/>
    <w:rsid w:val="00BA063A"/>
    <w:rsid w:val="00BA2344"/>
    <w:rsid w:val="00BA30DA"/>
    <w:rsid w:val="00BA5580"/>
    <w:rsid w:val="00BA5FE6"/>
    <w:rsid w:val="00BA6B16"/>
    <w:rsid w:val="00BA70BE"/>
    <w:rsid w:val="00BA7BB6"/>
    <w:rsid w:val="00BA7C01"/>
    <w:rsid w:val="00BA7F15"/>
    <w:rsid w:val="00BB075B"/>
    <w:rsid w:val="00BB0F53"/>
    <w:rsid w:val="00BB7B8A"/>
    <w:rsid w:val="00BC0F9B"/>
    <w:rsid w:val="00BC1D3B"/>
    <w:rsid w:val="00BC3B6F"/>
    <w:rsid w:val="00BC6437"/>
    <w:rsid w:val="00BD0582"/>
    <w:rsid w:val="00BD1F7F"/>
    <w:rsid w:val="00BE17EE"/>
    <w:rsid w:val="00BE3ADA"/>
    <w:rsid w:val="00BE473F"/>
    <w:rsid w:val="00BE4D18"/>
    <w:rsid w:val="00BE51C1"/>
    <w:rsid w:val="00BF0446"/>
    <w:rsid w:val="00BF26D8"/>
    <w:rsid w:val="00BF3750"/>
    <w:rsid w:val="00BF3F74"/>
    <w:rsid w:val="00BF557A"/>
    <w:rsid w:val="00C00773"/>
    <w:rsid w:val="00C018DF"/>
    <w:rsid w:val="00C02004"/>
    <w:rsid w:val="00C0356C"/>
    <w:rsid w:val="00C05258"/>
    <w:rsid w:val="00C065A0"/>
    <w:rsid w:val="00C0702F"/>
    <w:rsid w:val="00C111D7"/>
    <w:rsid w:val="00C11881"/>
    <w:rsid w:val="00C12C72"/>
    <w:rsid w:val="00C13536"/>
    <w:rsid w:val="00C136AC"/>
    <w:rsid w:val="00C162E4"/>
    <w:rsid w:val="00C170EE"/>
    <w:rsid w:val="00C2125B"/>
    <w:rsid w:val="00C24D3B"/>
    <w:rsid w:val="00C251F4"/>
    <w:rsid w:val="00C26786"/>
    <w:rsid w:val="00C27798"/>
    <w:rsid w:val="00C27E26"/>
    <w:rsid w:val="00C3232D"/>
    <w:rsid w:val="00C331D2"/>
    <w:rsid w:val="00C36148"/>
    <w:rsid w:val="00C4008F"/>
    <w:rsid w:val="00C41562"/>
    <w:rsid w:val="00C41A0B"/>
    <w:rsid w:val="00C44653"/>
    <w:rsid w:val="00C50336"/>
    <w:rsid w:val="00C518D0"/>
    <w:rsid w:val="00C51A65"/>
    <w:rsid w:val="00C51AEF"/>
    <w:rsid w:val="00C523E1"/>
    <w:rsid w:val="00C537E4"/>
    <w:rsid w:val="00C56BF3"/>
    <w:rsid w:val="00C603E0"/>
    <w:rsid w:val="00C62287"/>
    <w:rsid w:val="00C63092"/>
    <w:rsid w:val="00C63C5E"/>
    <w:rsid w:val="00C65F1F"/>
    <w:rsid w:val="00C67573"/>
    <w:rsid w:val="00C678CA"/>
    <w:rsid w:val="00C707D4"/>
    <w:rsid w:val="00C734D4"/>
    <w:rsid w:val="00C7376C"/>
    <w:rsid w:val="00C73C9D"/>
    <w:rsid w:val="00C7410F"/>
    <w:rsid w:val="00C743B6"/>
    <w:rsid w:val="00C80BDB"/>
    <w:rsid w:val="00C85282"/>
    <w:rsid w:val="00C8623E"/>
    <w:rsid w:val="00C86903"/>
    <w:rsid w:val="00C86EAD"/>
    <w:rsid w:val="00C918F0"/>
    <w:rsid w:val="00C935B5"/>
    <w:rsid w:val="00C95734"/>
    <w:rsid w:val="00C95A66"/>
    <w:rsid w:val="00C95DF6"/>
    <w:rsid w:val="00C96936"/>
    <w:rsid w:val="00C97592"/>
    <w:rsid w:val="00CA30FC"/>
    <w:rsid w:val="00CA36F6"/>
    <w:rsid w:val="00CA3FBB"/>
    <w:rsid w:val="00CA5442"/>
    <w:rsid w:val="00CA5B4F"/>
    <w:rsid w:val="00CA7090"/>
    <w:rsid w:val="00CB1F3D"/>
    <w:rsid w:val="00CB225A"/>
    <w:rsid w:val="00CB3018"/>
    <w:rsid w:val="00CB3CB9"/>
    <w:rsid w:val="00CB4361"/>
    <w:rsid w:val="00CB7415"/>
    <w:rsid w:val="00CC074B"/>
    <w:rsid w:val="00CC07C9"/>
    <w:rsid w:val="00CC2BBF"/>
    <w:rsid w:val="00CC426C"/>
    <w:rsid w:val="00CC58BB"/>
    <w:rsid w:val="00CC65EF"/>
    <w:rsid w:val="00CD115F"/>
    <w:rsid w:val="00CD3EF9"/>
    <w:rsid w:val="00CD4518"/>
    <w:rsid w:val="00CD7624"/>
    <w:rsid w:val="00CE0882"/>
    <w:rsid w:val="00CE15BF"/>
    <w:rsid w:val="00CE31EC"/>
    <w:rsid w:val="00CE483C"/>
    <w:rsid w:val="00CE4897"/>
    <w:rsid w:val="00CE5C08"/>
    <w:rsid w:val="00CE5E12"/>
    <w:rsid w:val="00CE79B8"/>
    <w:rsid w:val="00CF0C4E"/>
    <w:rsid w:val="00CF39BD"/>
    <w:rsid w:val="00CF57AF"/>
    <w:rsid w:val="00D03004"/>
    <w:rsid w:val="00D03D65"/>
    <w:rsid w:val="00D03E24"/>
    <w:rsid w:val="00D04324"/>
    <w:rsid w:val="00D06497"/>
    <w:rsid w:val="00D10F98"/>
    <w:rsid w:val="00D11A4A"/>
    <w:rsid w:val="00D17962"/>
    <w:rsid w:val="00D21F9E"/>
    <w:rsid w:val="00D221C8"/>
    <w:rsid w:val="00D23AEE"/>
    <w:rsid w:val="00D25138"/>
    <w:rsid w:val="00D35071"/>
    <w:rsid w:val="00D36D5A"/>
    <w:rsid w:val="00D37778"/>
    <w:rsid w:val="00D377CF"/>
    <w:rsid w:val="00D41CA0"/>
    <w:rsid w:val="00D42B77"/>
    <w:rsid w:val="00D4482F"/>
    <w:rsid w:val="00D4525F"/>
    <w:rsid w:val="00D46001"/>
    <w:rsid w:val="00D46B76"/>
    <w:rsid w:val="00D500DD"/>
    <w:rsid w:val="00D5038C"/>
    <w:rsid w:val="00D5078C"/>
    <w:rsid w:val="00D5154D"/>
    <w:rsid w:val="00D5170F"/>
    <w:rsid w:val="00D517F1"/>
    <w:rsid w:val="00D53B7E"/>
    <w:rsid w:val="00D65786"/>
    <w:rsid w:val="00D658AC"/>
    <w:rsid w:val="00D66916"/>
    <w:rsid w:val="00D66BBA"/>
    <w:rsid w:val="00D66FAA"/>
    <w:rsid w:val="00D70266"/>
    <w:rsid w:val="00D70C67"/>
    <w:rsid w:val="00D70E56"/>
    <w:rsid w:val="00D71FCA"/>
    <w:rsid w:val="00D72165"/>
    <w:rsid w:val="00D77072"/>
    <w:rsid w:val="00D77154"/>
    <w:rsid w:val="00D777D8"/>
    <w:rsid w:val="00D81D66"/>
    <w:rsid w:val="00D81F40"/>
    <w:rsid w:val="00D8270E"/>
    <w:rsid w:val="00D839C9"/>
    <w:rsid w:val="00D83A37"/>
    <w:rsid w:val="00D84B69"/>
    <w:rsid w:val="00D851B3"/>
    <w:rsid w:val="00D857E7"/>
    <w:rsid w:val="00D866DD"/>
    <w:rsid w:val="00D90B57"/>
    <w:rsid w:val="00D91789"/>
    <w:rsid w:val="00D91B15"/>
    <w:rsid w:val="00D92D08"/>
    <w:rsid w:val="00D9394D"/>
    <w:rsid w:val="00D96E8D"/>
    <w:rsid w:val="00D97D52"/>
    <w:rsid w:val="00DA19D3"/>
    <w:rsid w:val="00DA382E"/>
    <w:rsid w:val="00DA3EB2"/>
    <w:rsid w:val="00DA59EF"/>
    <w:rsid w:val="00DB21A1"/>
    <w:rsid w:val="00DB3B94"/>
    <w:rsid w:val="00DB3CBB"/>
    <w:rsid w:val="00DB676B"/>
    <w:rsid w:val="00DB7CC0"/>
    <w:rsid w:val="00DC2AAF"/>
    <w:rsid w:val="00DC2B11"/>
    <w:rsid w:val="00DC3AD4"/>
    <w:rsid w:val="00DC6AF1"/>
    <w:rsid w:val="00DD1A3A"/>
    <w:rsid w:val="00DD255D"/>
    <w:rsid w:val="00DD3068"/>
    <w:rsid w:val="00DD67B6"/>
    <w:rsid w:val="00DD7C5E"/>
    <w:rsid w:val="00DE3488"/>
    <w:rsid w:val="00DE41A6"/>
    <w:rsid w:val="00DE63E4"/>
    <w:rsid w:val="00DE6517"/>
    <w:rsid w:val="00DF0280"/>
    <w:rsid w:val="00DF0383"/>
    <w:rsid w:val="00DF0C10"/>
    <w:rsid w:val="00DF1549"/>
    <w:rsid w:val="00DF34ED"/>
    <w:rsid w:val="00DF38A1"/>
    <w:rsid w:val="00DF59A9"/>
    <w:rsid w:val="00DF6B3E"/>
    <w:rsid w:val="00DF7F65"/>
    <w:rsid w:val="00E020A5"/>
    <w:rsid w:val="00E02A10"/>
    <w:rsid w:val="00E04B55"/>
    <w:rsid w:val="00E04EE5"/>
    <w:rsid w:val="00E051D9"/>
    <w:rsid w:val="00E05DF2"/>
    <w:rsid w:val="00E079E1"/>
    <w:rsid w:val="00E111C1"/>
    <w:rsid w:val="00E126B0"/>
    <w:rsid w:val="00E1271D"/>
    <w:rsid w:val="00E14ABA"/>
    <w:rsid w:val="00E16298"/>
    <w:rsid w:val="00E20AB9"/>
    <w:rsid w:val="00E22F6C"/>
    <w:rsid w:val="00E232CC"/>
    <w:rsid w:val="00E234C5"/>
    <w:rsid w:val="00E23566"/>
    <w:rsid w:val="00E2712D"/>
    <w:rsid w:val="00E31DAD"/>
    <w:rsid w:val="00E33CC0"/>
    <w:rsid w:val="00E360F9"/>
    <w:rsid w:val="00E37566"/>
    <w:rsid w:val="00E41878"/>
    <w:rsid w:val="00E42D53"/>
    <w:rsid w:val="00E43993"/>
    <w:rsid w:val="00E43A3B"/>
    <w:rsid w:val="00E43D4D"/>
    <w:rsid w:val="00E43F95"/>
    <w:rsid w:val="00E44141"/>
    <w:rsid w:val="00E44756"/>
    <w:rsid w:val="00E44E72"/>
    <w:rsid w:val="00E45A16"/>
    <w:rsid w:val="00E45C12"/>
    <w:rsid w:val="00E50140"/>
    <w:rsid w:val="00E50B95"/>
    <w:rsid w:val="00E50FCA"/>
    <w:rsid w:val="00E5126B"/>
    <w:rsid w:val="00E51D38"/>
    <w:rsid w:val="00E54538"/>
    <w:rsid w:val="00E561D6"/>
    <w:rsid w:val="00E57933"/>
    <w:rsid w:val="00E57B5D"/>
    <w:rsid w:val="00E611D0"/>
    <w:rsid w:val="00E61228"/>
    <w:rsid w:val="00E6279B"/>
    <w:rsid w:val="00E6285D"/>
    <w:rsid w:val="00E70436"/>
    <w:rsid w:val="00E7183A"/>
    <w:rsid w:val="00E718E1"/>
    <w:rsid w:val="00E72CD0"/>
    <w:rsid w:val="00E72CD4"/>
    <w:rsid w:val="00E7332F"/>
    <w:rsid w:val="00E73E7C"/>
    <w:rsid w:val="00E75AED"/>
    <w:rsid w:val="00E83D74"/>
    <w:rsid w:val="00E86652"/>
    <w:rsid w:val="00E92CD9"/>
    <w:rsid w:val="00E95FEA"/>
    <w:rsid w:val="00E96F7D"/>
    <w:rsid w:val="00E97A97"/>
    <w:rsid w:val="00EA00A5"/>
    <w:rsid w:val="00EA0CBB"/>
    <w:rsid w:val="00EA0DAC"/>
    <w:rsid w:val="00EA0DE7"/>
    <w:rsid w:val="00EA12D6"/>
    <w:rsid w:val="00EA785C"/>
    <w:rsid w:val="00EB065F"/>
    <w:rsid w:val="00EB1112"/>
    <w:rsid w:val="00EB335B"/>
    <w:rsid w:val="00EB63BC"/>
    <w:rsid w:val="00EB66F6"/>
    <w:rsid w:val="00EB71C3"/>
    <w:rsid w:val="00EC087D"/>
    <w:rsid w:val="00EC5725"/>
    <w:rsid w:val="00EC5F50"/>
    <w:rsid w:val="00EC6CAC"/>
    <w:rsid w:val="00EC793F"/>
    <w:rsid w:val="00ED0016"/>
    <w:rsid w:val="00ED071D"/>
    <w:rsid w:val="00ED3331"/>
    <w:rsid w:val="00ED3B56"/>
    <w:rsid w:val="00ED3C4E"/>
    <w:rsid w:val="00ED496D"/>
    <w:rsid w:val="00ED570E"/>
    <w:rsid w:val="00EE249D"/>
    <w:rsid w:val="00EE2578"/>
    <w:rsid w:val="00EE33C3"/>
    <w:rsid w:val="00EE36AF"/>
    <w:rsid w:val="00EE3A3B"/>
    <w:rsid w:val="00EE74CA"/>
    <w:rsid w:val="00EF0EB5"/>
    <w:rsid w:val="00EF15DD"/>
    <w:rsid w:val="00EF46B8"/>
    <w:rsid w:val="00EF69AD"/>
    <w:rsid w:val="00EF723A"/>
    <w:rsid w:val="00EF79E2"/>
    <w:rsid w:val="00F00F8C"/>
    <w:rsid w:val="00F0179A"/>
    <w:rsid w:val="00F01BB2"/>
    <w:rsid w:val="00F03178"/>
    <w:rsid w:val="00F037D7"/>
    <w:rsid w:val="00F047E9"/>
    <w:rsid w:val="00F06129"/>
    <w:rsid w:val="00F0651C"/>
    <w:rsid w:val="00F06C19"/>
    <w:rsid w:val="00F113D8"/>
    <w:rsid w:val="00F1145D"/>
    <w:rsid w:val="00F12031"/>
    <w:rsid w:val="00F12772"/>
    <w:rsid w:val="00F14907"/>
    <w:rsid w:val="00F17920"/>
    <w:rsid w:val="00F2016B"/>
    <w:rsid w:val="00F23194"/>
    <w:rsid w:val="00F23CC6"/>
    <w:rsid w:val="00F2531C"/>
    <w:rsid w:val="00F306BA"/>
    <w:rsid w:val="00F32E21"/>
    <w:rsid w:val="00F34EBE"/>
    <w:rsid w:val="00F373CC"/>
    <w:rsid w:val="00F419A4"/>
    <w:rsid w:val="00F41BA7"/>
    <w:rsid w:val="00F42469"/>
    <w:rsid w:val="00F42AC4"/>
    <w:rsid w:val="00F42FA4"/>
    <w:rsid w:val="00F475BE"/>
    <w:rsid w:val="00F505CA"/>
    <w:rsid w:val="00F537DA"/>
    <w:rsid w:val="00F546A1"/>
    <w:rsid w:val="00F56EA0"/>
    <w:rsid w:val="00F5789A"/>
    <w:rsid w:val="00F57A7D"/>
    <w:rsid w:val="00F57FD1"/>
    <w:rsid w:val="00F61097"/>
    <w:rsid w:val="00F6171F"/>
    <w:rsid w:val="00F61C0E"/>
    <w:rsid w:val="00F63D3F"/>
    <w:rsid w:val="00F66264"/>
    <w:rsid w:val="00F72B2C"/>
    <w:rsid w:val="00F747C7"/>
    <w:rsid w:val="00F77E6D"/>
    <w:rsid w:val="00F80CCF"/>
    <w:rsid w:val="00F813E4"/>
    <w:rsid w:val="00F82CE2"/>
    <w:rsid w:val="00F86BB4"/>
    <w:rsid w:val="00F905B9"/>
    <w:rsid w:val="00F91122"/>
    <w:rsid w:val="00F91A9A"/>
    <w:rsid w:val="00F92171"/>
    <w:rsid w:val="00F9340E"/>
    <w:rsid w:val="00F93BB0"/>
    <w:rsid w:val="00F97993"/>
    <w:rsid w:val="00F97B31"/>
    <w:rsid w:val="00FA4E6D"/>
    <w:rsid w:val="00FA530B"/>
    <w:rsid w:val="00FA5E9C"/>
    <w:rsid w:val="00FA6F55"/>
    <w:rsid w:val="00FA7DAA"/>
    <w:rsid w:val="00FB01AB"/>
    <w:rsid w:val="00FB0AA3"/>
    <w:rsid w:val="00FB272C"/>
    <w:rsid w:val="00FC1A13"/>
    <w:rsid w:val="00FC5D5B"/>
    <w:rsid w:val="00FC6511"/>
    <w:rsid w:val="00FC6560"/>
    <w:rsid w:val="00FC714D"/>
    <w:rsid w:val="00FD1162"/>
    <w:rsid w:val="00FD260A"/>
    <w:rsid w:val="00FD4F4D"/>
    <w:rsid w:val="00FD5ABE"/>
    <w:rsid w:val="00FE188B"/>
    <w:rsid w:val="00FE33F5"/>
    <w:rsid w:val="00FE34A0"/>
    <w:rsid w:val="00FE38D7"/>
    <w:rsid w:val="00FE4A53"/>
    <w:rsid w:val="00FE7E99"/>
    <w:rsid w:val="00FF02B9"/>
    <w:rsid w:val="00FF0D45"/>
    <w:rsid w:val="00FF1AEE"/>
    <w:rsid w:val="00FF2561"/>
    <w:rsid w:val="00FF784B"/>
    <w:rsid w:val="00FF7AE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rules v:ext="edit">
        <o:r id="V:Rule1" type="callout" idref="#_x0000_s1606"/>
      </o:rules>
    </o:shapelayout>
  </w:shapeDefaults>
  <w:decimalSymbol w:val=","/>
  <w:listSeparator w:val=";"/>
  <w14:docId w14:val="27E4C43F"/>
  <w15:docId w15:val="{B08E91BF-9465-4B17-9084-22CAC1FB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74"/>
    <w:rPr>
      <w:sz w:val="24"/>
      <w:szCs w:val="24"/>
    </w:rPr>
  </w:style>
  <w:style w:type="paragraph" w:styleId="Heading1">
    <w:name w:val="heading 1"/>
    <w:basedOn w:val="Normal"/>
    <w:next w:val="Normal"/>
    <w:link w:val="Heading1Char"/>
    <w:qFormat/>
    <w:rsid w:val="007974EB"/>
    <w:pPr>
      <w:keepNext/>
      <w:spacing w:before="240" w:after="60"/>
      <w:outlineLvl w:val="0"/>
    </w:pPr>
    <w:rPr>
      <w:rFonts w:ascii="Cambria" w:hAnsi="Cambria" w:cs="Arial"/>
      <w:b/>
      <w:bCs/>
      <w:kern w:val="32"/>
      <w:sz w:val="28"/>
      <w:szCs w:val="32"/>
    </w:rPr>
  </w:style>
  <w:style w:type="paragraph" w:styleId="Heading2">
    <w:name w:val="heading 2"/>
    <w:basedOn w:val="Normal"/>
    <w:link w:val="Heading2Char"/>
    <w:qFormat/>
    <w:rsid w:val="007974EB"/>
    <w:pPr>
      <w:autoSpaceDE w:val="0"/>
      <w:autoSpaceDN w:val="0"/>
      <w:adjustRightInd w:val="0"/>
      <w:spacing w:before="120" w:after="120" w:line="360" w:lineRule="auto"/>
      <w:jc w:val="both"/>
      <w:outlineLvl w:val="1"/>
    </w:pPr>
    <w:rPr>
      <w:rFonts w:ascii="Georgia" w:hAnsi="Georgia"/>
      <w:b/>
      <w:iCs/>
      <w:color w:val="1B1C20"/>
    </w:rPr>
  </w:style>
  <w:style w:type="paragraph" w:styleId="Heading3">
    <w:name w:val="heading 3"/>
    <w:basedOn w:val="Normal"/>
    <w:next w:val="Normal"/>
    <w:link w:val="Heading3Char"/>
    <w:qFormat/>
    <w:rsid w:val="00AB4E20"/>
    <w:pPr>
      <w:keepNext/>
      <w:spacing w:before="240" w:after="60"/>
      <w:outlineLvl w:val="2"/>
    </w:pPr>
    <w:rPr>
      <w:rFonts w:ascii="Cambria" w:hAnsi="Cambria" w:cs="Arial"/>
      <w:b/>
      <w:bCs/>
      <w:sz w:val="26"/>
      <w:szCs w:val="26"/>
    </w:rPr>
  </w:style>
  <w:style w:type="paragraph" w:styleId="Heading4">
    <w:name w:val="heading 4"/>
    <w:basedOn w:val="Normal"/>
    <w:link w:val="Heading4Char"/>
    <w:qFormat/>
    <w:rsid w:val="00886362"/>
    <w:pPr>
      <w:spacing w:before="100" w:beforeAutospacing="1" w:after="100" w:afterAutospacing="1"/>
      <w:outlineLvl w:val="3"/>
    </w:pPr>
    <w:rPr>
      <w:rFonts w:ascii="Cambria" w:hAnsi="Cambria"/>
      <w:b/>
      <w:bCs/>
    </w:rPr>
  </w:style>
  <w:style w:type="paragraph" w:styleId="Heading8">
    <w:name w:val="heading 8"/>
    <w:basedOn w:val="Normal"/>
    <w:next w:val="Normal"/>
    <w:link w:val="Heading8Char"/>
    <w:qFormat/>
    <w:rsid w:val="006A6FFF"/>
    <w:pPr>
      <w:keepNext/>
      <w:outlineLvl w:val="7"/>
    </w:pPr>
    <w:rPr>
      <w:rFonts w:ascii="Cambria" w:hAnsi="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74EB"/>
    <w:rPr>
      <w:rFonts w:ascii="Cambria" w:hAnsi="Cambria" w:cs="Arial"/>
      <w:b/>
      <w:bCs/>
      <w:kern w:val="32"/>
      <w:sz w:val="28"/>
      <w:szCs w:val="32"/>
    </w:rPr>
  </w:style>
  <w:style w:type="character" w:customStyle="1" w:styleId="Heading2Char">
    <w:name w:val="Heading 2 Char"/>
    <w:basedOn w:val="DefaultParagraphFont"/>
    <w:link w:val="Heading2"/>
    <w:rsid w:val="007974EB"/>
    <w:rPr>
      <w:rFonts w:ascii="Georgia" w:hAnsi="Georgia"/>
      <w:b/>
      <w:iCs/>
      <w:color w:val="1B1C20"/>
      <w:sz w:val="24"/>
      <w:szCs w:val="24"/>
    </w:rPr>
  </w:style>
  <w:style w:type="character" w:customStyle="1" w:styleId="Heading3Char">
    <w:name w:val="Heading 3 Char"/>
    <w:basedOn w:val="DefaultParagraphFont"/>
    <w:link w:val="Heading3"/>
    <w:rsid w:val="00AB4E20"/>
    <w:rPr>
      <w:rFonts w:ascii="Cambria" w:hAnsi="Cambria" w:cs="Arial"/>
      <w:b/>
      <w:bCs/>
      <w:sz w:val="26"/>
      <w:szCs w:val="26"/>
    </w:rPr>
  </w:style>
  <w:style w:type="character" w:customStyle="1" w:styleId="Heading4Char">
    <w:name w:val="Heading 4 Char"/>
    <w:basedOn w:val="DefaultParagraphFont"/>
    <w:link w:val="Heading4"/>
    <w:rsid w:val="00886362"/>
    <w:rPr>
      <w:rFonts w:ascii="Cambria" w:hAnsi="Cambria"/>
      <w:b/>
      <w:bCs/>
      <w:sz w:val="24"/>
      <w:szCs w:val="24"/>
    </w:rPr>
  </w:style>
  <w:style w:type="character" w:customStyle="1" w:styleId="Heading8Char">
    <w:name w:val="Heading 8 Char"/>
    <w:basedOn w:val="DefaultParagraphFont"/>
    <w:link w:val="Heading8"/>
    <w:rsid w:val="006A6FFF"/>
    <w:rPr>
      <w:rFonts w:ascii="Cambria" w:hAnsi="Cambria"/>
      <w:b/>
      <w:bCs/>
      <w:i/>
      <w:sz w:val="24"/>
      <w:szCs w:val="24"/>
    </w:rPr>
  </w:style>
  <w:style w:type="paragraph" w:styleId="Caption">
    <w:name w:val="caption"/>
    <w:basedOn w:val="Normal"/>
    <w:next w:val="Normal"/>
    <w:uiPriority w:val="35"/>
    <w:qFormat/>
    <w:rsid w:val="006B3B74"/>
    <w:rPr>
      <w:b/>
      <w:bCs/>
      <w:sz w:val="20"/>
      <w:szCs w:val="20"/>
    </w:rPr>
  </w:style>
  <w:style w:type="paragraph" w:styleId="BalloonText">
    <w:name w:val="Balloon Text"/>
    <w:basedOn w:val="Normal"/>
    <w:link w:val="BalloonTextChar"/>
    <w:rsid w:val="00252033"/>
    <w:rPr>
      <w:rFonts w:ascii="Tahoma" w:hAnsi="Tahoma" w:cs="Tahoma"/>
      <w:sz w:val="16"/>
      <w:szCs w:val="16"/>
    </w:rPr>
  </w:style>
  <w:style w:type="character" w:customStyle="1" w:styleId="BalloonTextChar">
    <w:name w:val="Balloon Text Char"/>
    <w:basedOn w:val="DefaultParagraphFont"/>
    <w:link w:val="BalloonText"/>
    <w:rsid w:val="00252033"/>
    <w:rPr>
      <w:rFonts w:ascii="Tahoma" w:hAnsi="Tahoma" w:cs="Tahoma"/>
      <w:sz w:val="16"/>
      <w:szCs w:val="16"/>
    </w:rPr>
  </w:style>
  <w:style w:type="paragraph" w:styleId="Header">
    <w:name w:val="header"/>
    <w:basedOn w:val="Normal"/>
    <w:link w:val="HeaderChar"/>
    <w:uiPriority w:val="99"/>
    <w:rsid w:val="00016E6A"/>
    <w:pPr>
      <w:tabs>
        <w:tab w:val="center" w:pos="4536"/>
        <w:tab w:val="right" w:pos="9072"/>
      </w:tabs>
    </w:pPr>
  </w:style>
  <w:style w:type="character" w:customStyle="1" w:styleId="HeaderChar">
    <w:name w:val="Header Char"/>
    <w:basedOn w:val="DefaultParagraphFont"/>
    <w:link w:val="Header"/>
    <w:uiPriority w:val="99"/>
    <w:rsid w:val="00016E6A"/>
    <w:rPr>
      <w:sz w:val="24"/>
      <w:szCs w:val="24"/>
    </w:rPr>
  </w:style>
  <w:style w:type="paragraph" w:styleId="Footer">
    <w:name w:val="footer"/>
    <w:basedOn w:val="Normal"/>
    <w:link w:val="FooterChar"/>
    <w:uiPriority w:val="99"/>
    <w:rsid w:val="00016E6A"/>
    <w:pPr>
      <w:tabs>
        <w:tab w:val="center" w:pos="4536"/>
        <w:tab w:val="right" w:pos="9072"/>
      </w:tabs>
    </w:pPr>
  </w:style>
  <w:style w:type="character" w:customStyle="1" w:styleId="FooterChar">
    <w:name w:val="Footer Char"/>
    <w:basedOn w:val="DefaultParagraphFont"/>
    <w:link w:val="Footer"/>
    <w:uiPriority w:val="99"/>
    <w:rsid w:val="00016E6A"/>
    <w:rPr>
      <w:sz w:val="24"/>
      <w:szCs w:val="24"/>
    </w:rPr>
  </w:style>
  <w:style w:type="table" w:styleId="TableGrid">
    <w:name w:val="Table Grid"/>
    <w:basedOn w:val="TableNormal"/>
    <w:rsid w:val="00D92D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CD7624"/>
    <w:rPr>
      <w:b/>
      <w:bCs/>
    </w:rPr>
  </w:style>
  <w:style w:type="character" w:styleId="Emphasis">
    <w:name w:val="Emphasis"/>
    <w:basedOn w:val="DefaultParagraphFont"/>
    <w:uiPriority w:val="20"/>
    <w:qFormat/>
    <w:rsid w:val="00CD7624"/>
    <w:rPr>
      <w:i/>
      <w:iCs/>
    </w:rPr>
  </w:style>
  <w:style w:type="paragraph" w:styleId="ListParagraph">
    <w:name w:val="List Paragraph"/>
    <w:basedOn w:val="Normal"/>
    <w:uiPriority w:val="34"/>
    <w:qFormat/>
    <w:rsid w:val="00F03178"/>
    <w:pPr>
      <w:spacing w:after="200" w:line="276" w:lineRule="auto"/>
      <w:ind w:left="720"/>
      <w:contextualSpacing/>
    </w:pPr>
    <w:rPr>
      <w:rFonts w:ascii="Calibri" w:eastAsia="Calibri" w:hAnsi="Calibri" w:cs="Arial"/>
      <w:sz w:val="22"/>
      <w:szCs w:val="22"/>
      <w:lang w:eastAsia="en-US"/>
    </w:rPr>
  </w:style>
  <w:style w:type="paragraph" w:customStyle="1" w:styleId="8DC85D95490F4A83941F061210A88F7E">
    <w:name w:val="8DC85D95490F4A83941F061210A88F7E"/>
    <w:rsid w:val="00A80633"/>
    <w:pPr>
      <w:spacing w:after="200" w:line="276" w:lineRule="auto"/>
    </w:pPr>
    <w:rPr>
      <w:rFonts w:ascii="Calibri" w:hAnsi="Calibri"/>
      <w:sz w:val="22"/>
      <w:szCs w:val="22"/>
      <w:lang w:val="en-US" w:eastAsia="en-US"/>
    </w:rPr>
  </w:style>
  <w:style w:type="paragraph" w:styleId="NormalWeb">
    <w:name w:val="Normal (Web)"/>
    <w:basedOn w:val="Normal"/>
    <w:uiPriority w:val="99"/>
    <w:rsid w:val="006A16AD"/>
    <w:pPr>
      <w:spacing w:before="100" w:beforeAutospacing="1" w:after="100" w:afterAutospacing="1"/>
    </w:pPr>
  </w:style>
  <w:style w:type="paragraph" w:styleId="BodyText">
    <w:name w:val="Body Text"/>
    <w:basedOn w:val="Normal"/>
    <w:link w:val="BodyTextChar"/>
    <w:rsid w:val="006A16AD"/>
    <w:pPr>
      <w:spacing w:before="100" w:beforeAutospacing="1" w:after="100" w:afterAutospacing="1"/>
    </w:pPr>
    <w:rPr>
      <w:rFonts w:ascii="Arial" w:hAnsi="Arial" w:cs="Arial"/>
    </w:rPr>
  </w:style>
  <w:style w:type="character" w:customStyle="1" w:styleId="BodyTextChar">
    <w:name w:val="Body Text Char"/>
    <w:basedOn w:val="DefaultParagraphFont"/>
    <w:link w:val="BodyText"/>
    <w:rsid w:val="006A16AD"/>
    <w:rPr>
      <w:rFonts w:ascii="Arial" w:hAnsi="Arial" w:cs="Arial"/>
      <w:sz w:val="24"/>
      <w:szCs w:val="24"/>
    </w:rPr>
  </w:style>
  <w:style w:type="paragraph" w:customStyle="1" w:styleId="texte1">
    <w:name w:val="texte1"/>
    <w:basedOn w:val="Normal"/>
    <w:rsid w:val="00FD5ABE"/>
    <w:pPr>
      <w:spacing w:before="100" w:beforeAutospacing="1" w:after="100" w:afterAutospacing="1"/>
    </w:pPr>
  </w:style>
  <w:style w:type="paragraph" w:customStyle="1" w:styleId="Pa10">
    <w:name w:val="Pa10"/>
    <w:basedOn w:val="Normal"/>
    <w:next w:val="Normal"/>
    <w:rsid w:val="00FD5ABE"/>
    <w:pPr>
      <w:autoSpaceDE w:val="0"/>
      <w:autoSpaceDN w:val="0"/>
      <w:adjustRightInd w:val="0"/>
      <w:spacing w:before="120" w:line="201" w:lineRule="atLeast"/>
    </w:pPr>
    <w:rPr>
      <w:rFonts w:ascii="Trebuchet MS" w:hAnsi="Trebuchet MS"/>
      <w:lang w:val="en-US" w:eastAsia="en-US"/>
    </w:rPr>
  </w:style>
  <w:style w:type="paragraph" w:customStyle="1" w:styleId="Pa8">
    <w:name w:val="Pa8"/>
    <w:basedOn w:val="Normal"/>
    <w:next w:val="Normal"/>
    <w:rsid w:val="00FD5ABE"/>
    <w:pPr>
      <w:autoSpaceDE w:val="0"/>
      <w:autoSpaceDN w:val="0"/>
      <w:adjustRightInd w:val="0"/>
      <w:spacing w:before="120" w:line="361" w:lineRule="atLeast"/>
    </w:pPr>
    <w:rPr>
      <w:rFonts w:ascii="FNAYDI+MinionPro-Bold" w:hAnsi="FNAYDI+MinionPro-Bold"/>
      <w:lang w:val="en-US" w:eastAsia="en-US"/>
    </w:rPr>
  </w:style>
  <w:style w:type="character" w:styleId="Hyperlink">
    <w:name w:val="Hyperlink"/>
    <w:basedOn w:val="DefaultParagraphFont"/>
    <w:uiPriority w:val="99"/>
    <w:rsid w:val="00FD5ABE"/>
    <w:rPr>
      <w:color w:val="006868"/>
      <w:u w:val="single"/>
    </w:rPr>
  </w:style>
  <w:style w:type="paragraph" w:customStyle="1" w:styleId="Pa4">
    <w:name w:val="Pa4"/>
    <w:basedOn w:val="Normal"/>
    <w:next w:val="Normal"/>
    <w:rsid w:val="00FD5ABE"/>
    <w:pPr>
      <w:autoSpaceDE w:val="0"/>
      <w:autoSpaceDN w:val="0"/>
      <w:adjustRightInd w:val="0"/>
      <w:spacing w:before="120" w:line="201" w:lineRule="atLeast"/>
    </w:pPr>
  </w:style>
  <w:style w:type="paragraph" w:customStyle="1" w:styleId="justifie-retrait">
    <w:name w:val="justifie-retrait"/>
    <w:basedOn w:val="Normal"/>
    <w:rsid w:val="00FD5ABE"/>
    <w:pPr>
      <w:spacing w:before="100" w:beforeAutospacing="1" w:after="100" w:afterAutospacing="1"/>
    </w:pPr>
  </w:style>
  <w:style w:type="character" w:styleId="PageNumber">
    <w:name w:val="page number"/>
    <w:basedOn w:val="DefaultParagraphFont"/>
    <w:rsid w:val="00D66FAA"/>
  </w:style>
  <w:style w:type="character" w:customStyle="1" w:styleId="spelle">
    <w:name w:val="spelle"/>
    <w:basedOn w:val="DefaultParagraphFont"/>
    <w:rsid w:val="00D66FAA"/>
  </w:style>
  <w:style w:type="character" w:customStyle="1" w:styleId="grame">
    <w:name w:val="grame"/>
    <w:basedOn w:val="DefaultParagraphFont"/>
    <w:rsid w:val="00D66FAA"/>
  </w:style>
  <w:style w:type="paragraph" w:customStyle="1" w:styleId="StyleTitre3LatinTitres12ptItalique">
    <w:name w:val="Style Titre 3 + (Latin) +Titres 12 pt Italique"/>
    <w:basedOn w:val="Heading3"/>
    <w:rsid w:val="00205683"/>
    <w:rPr>
      <w:i/>
      <w:iCs/>
      <w:sz w:val="24"/>
    </w:rPr>
  </w:style>
  <w:style w:type="paragraph" w:customStyle="1" w:styleId="StyleTitre3Titres12pt">
    <w:name w:val="Style Titre 3 + +Titres 12 pt"/>
    <w:basedOn w:val="Heading3"/>
    <w:qFormat/>
    <w:rsid w:val="00205683"/>
    <w:rPr>
      <w:sz w:val="24"/>
    </w:rPr>
  </w:style>
  <w:style w:type="paragraph" w:customStyle="1" w:styleId="StyleTitre3TimesNewRoman12pt">
    <w:name w:val="Style Titre 3 + Times New Roman 12 pt"/>
    <w:basedOn w:val="Heading3"/>
    <w:rsid w:val="00205683"/>
    <w:rPr>
      <w:rFonts w:ascii="Times New Roman" w:hAnsi="Times New Roman"/>
      <w:sz w:val="24"/>
    </w:rPr>
  </w:style>
  <w:style w:type="paragraph" w:styleId="TOCHeading">
    <w:name w:val="TOC Heading"/>
    <w:basedOn w:val="Heading1"/>
    <w:next w:val="Normal"/>
    <w:uiPriority w:val="39"/>
    <w:qFormat/>
    <w:rsid w:val="009B1F1C"/>
    <w:pPr>
      <w:keepLines/>
      <w:spacing w:before="480" w:after="0" w:line="276" w:lineRule="auto"/>
      <w:outlineLvl w:val="9"/>
    </w:pPr>
    <w:rPr>
      <w:rFonts w:cs="Times New Roman"/>
      <w:color w:val="365F91"/>
      <w:kern w:val="0"/>
      <w:szCs w:val="28"/>
      <w:lang w:eastAsia="en-US"/>
    </w:rPr>
  </w:style>
  <w:style w:type="paragraph" w:styleId="TOC2">
    <w:name w:val="toc 2"/>
    <w:basedOn w:val="Normal"/>
    <w:next w:val="Normal"/>
    <w:autoRedefine/>
    <w:uiPriority w:val="39"/>
    <w:unhideWhenUsed/>
    <w:qFormat/>
    <w:rsid w:val="009B1F1C"/>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9B1F1C"/>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9B1F1C"/>
    <w:pPr>
      <w:spacing w:after="100" w:line="276" w:lineRule="auto"/>
      <w:ind w:left="440"/>
    </w:pPr>
    <w:rPr>
      <w:rFonts w:ascii="Calibri" w:hAnsi="Calibri"/>
      <w:sz w:val="22"/>
      <w:szCs w:val="22"/>
      <w:lang w:eastAsia="en-US"/>
    </w:rPr>
  </w:style>
  <w:style w:type="character" w:customStyle="1" w:styleId="Style10pt">
    <w:name w:val="Style 10 pt"/>
    <w:basedOn w:val="DefaultParagraphFont"/>
    <w:rsid w:val="009B1F1C"/>
    <w:rPr>
      <w:rFonts w:ascii="Times New Roman" w:hAnsi="Times New Roman"/>
      <w:sz w:val="24"/>
    </w:rPr>
  </w:style>
  <w:style w:type="paragraph" w:styleId="TableofFigures">
    <w:name w:val="table of figures"/>
    <w:basedOn w:val="Normal"/>
    <w:next w:val="Normal"/>
    <w:uiPriority w:val="99"/>
    <w:rsid w:val="003F2E06"/>
    <w:pPr>
      <w:ind w:left="480" w:hanging="480"/>
    </w:pPr>
    <w:rPr>
      <w:rFonts w:ascii="Calibri" w:hAnsi="Calibri"/>
      <w:smallCaps/>
      <w:sz w:val="20"/>
      <w:szCs w:val="20"/>
    </w:rPr>
  </w:style>
  <w:style w:type="character" w:styleId="PlaceholderText">
    <w:name w:val="Placeholder Text"/>
    <w:basedOn w:val="DefaultParagraphFont"/>
    <w:uiPriority w:val="99"/>
    <w:semiHidden/>
    <w:rsid w:val="004E6288"/>
    <w:rPr>
      <w:color w:val="808080"/>
    </w:rPr>
  </w:style>
  <w:style w:type="paragraph" w:customStyle="1" w:styleId="StyleTitre8TimesNewRomanNonGrasNonItaliqueInterligne">
    <w:name w:val="Style Titre 8 + Times New Roman Non Gras Non Italique Interligne..."/>
    <w:basedOn w:val="Heading8"/>
    <w:rsid w:val="00AB4E20"/>
    <w:pPr>
      <w:spacing w:line="360" w:lineRule="auto"/>
    </w:pPr>
    <w:rPr>
      <w:rFonts w:ascii="Times New Roman" w:hAnsi="Times New Roman"/>
      <w:b w:val="0"/>
      <w:bCs w:val="0"/>
      <w:i w:val="0"/>
      <w:szCs w:val="20"/>
    </w:rPr>
  </w:style>
  <w:style w:type="paragraph" w:customStyle="1" w:styleId="Sansinterligne1">
    <w:name w:val="Sans interligne1"/>
    <w:aliases w:val="titre 9"/>
    <w:link w:val="SansinterligneCar"/>
    <w:uiPriority w:val="1"/>
    <w:qFormat/>
    <w:rsid w:val="00F42469"/>
    <w:rPr>
      <w:b/>
      <w:sz w:val="24"/>
      <w:szCs w:val="24"/>
    </w:rPr>
  </w:style>
  <w:style w:type="character" w:customStyle="1" w:styleId="SansinterligneCar">
    <w:name w:val="Sans interligne Car"/>
    <w:aliases w:val="titre 9 Car"/>
    <w:basedOn w:val="DefaultParagraphFont"/>
    <w:link w:val="Sansinterligne1"/>
    <w:uiPriority w:val="1"/>
    <w:rsid w:val="0019017D"/>
    <w:rPr>
      <w:b/>
      <w:sz w:val="24"/>
      <w:szCs w:val="24"/>
      <w:lang w:val="fr-FR" w:eastAsia="fr-FR" w:bidi="ar-SA"/>
    </w:rPr>
  </w:style>
  <w:style w:type="paragraph" w:customStyle="1" w:styleId="Default">
    <w:name w:val="Default"/>
    <w:rsid w:val="00503BDF"/>
    <w:pPr>
      <w:autoSpaceDE w:val="0"/>
      <w:autoSpaceDN w:val="0"/>
      <w:adjustRightInd w:val="0"/>
    </w:pPr>
    <w:rPr>
      <w:rFonts w:ascii="Arial" w:eastAsia="Calibri" w:hAnsi="Arial" w:cs="Arial"/>
      <w:color w:val="000000"/>
      <w:sz w:val="24"/>
      <w:szCs w:val="24"/>
      <w:lang w:eastAsia="en-US"/>
    </w:rPr>
  </w:style>
  <w:style w:type="paragraph" w:styleId="TOC4">
    <w:name w:val="toc 4"/>
    <w:basedOn w:val="Normal"/>
    <w:next w:val="Normal"/>
    <w:autoRedefine/>
    <w:uiPriority w:val="39"/>
    <w:unhideWhenUsed/>
    <w:rsid w:val="005324C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324C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324C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324C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324C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324CD"/>
    <w:pPr>
      <w:spacing w:after="100" w:line="276" w:lineRule="auto"/>
      <w:ind w:left="1760"/>
    </w:pPr>
    <w:rPr>
      <w:rFonts w:ascii="Calibri" w:hAnsi="Calibri"/>
      <w:sz w:val="22"/>
      <w:szCs w:val="22"/>
    </w:rPr>
  </w:style>
  <w:style w:type="paragraph" w:styleId="DocumentMap">
    <w:name w:val="Document Map"/>
    <w:basedOn w:val="Normal"/>
    <w:link w:val="DocumentMapChar"/>
    <w:rsid w:val="00CD115F"/>
    <w:rPr>
      <w:rFonts w:ascii="Tahoma" w:hAnsi="Tahoma" w:cs="Tahoma"/>
      <w:sz w:val="16"/>
      <w:szCs w:val="16"/>
    </w:rPr>
  </w:style>
  <w:style w:type="character" w:customStyle="1" w:styleId="DocumentMapChar">
    <w:name w:val="Document Map Char"/>
    <w:basedOn w:val="DefaultParagraphFont"/>
    <w:link w:val="DocumentMap"/>
    <w:rsid w:val="00CD115F"/>
    <w:rPr>
      <w:rFonts w:ascii="Tahoma" w:hAnsi="Tahoma" w:cs="Tahoma"/>
      <w:sz w:val="16"/>
      <w:szCs w:val="16"/>
    </w:rPr>
  </w:style>
  <w:style w:type="character" w:customStyle="1" w:styleId="Italique">
    <w:name w:val="Italique"/>
    <w:rsid w:val="00F2016B"/>
    <w:rPr>
      <w:i/>
    </w:rPr>
  </w:style>
  <w:style w:type="paragraph" w:customStyle="1" w:styleId="3Bibliitem">
    <w:name w:val="3|Bibli_item"/>
    <w:basedOn w:val="Normal"/>
    <w:rsid w:val="00F2016B"/>
    <w:pPr>
      <w:suppressAutoHyphens/>
      <w:spacing w:line="360" w:lineRule="auto"/>
      <w:jc w:val="both"/>
    </w:pPr>
    <w:rPr>
      <w:kern w:val="1"/>
      <w:szCs w:val="20"/>
      <w:lang w:eastAsia="ar-SA"/>
    </w:rPr>
  </w:style>
  <w:style w:type="paragraph" w:customStyle="1" w:styleId="3Biblitit2">
    <w:name w:val="3|Bibli_tit2"/>
    <w:basedOn w:val="Normal"/>
    <w:rsid w:val="00F2016B"/>
    <w:pPr>
      <w:suppressAutoHyphens/>
      <w:spacing w:before="240" w:after="60" w:line="100" w:lineRule="atLeast"/>
    </w:pPr>
    <w:rPr>
      <w:b/>
      <w:kern w:val="1"/>
      <w:sz w:val="32"/>
      <w:szCs w:val="20"/>
      <w:lang w:eastAsia="ar-SA"/>
    </w:rPr>
  </w:style>
  <w:style w:type="paragraph" w:customStyle="1" w:styleId="Texte">
    <w:name w:val="Texte"/>
    <w:basedOn w:val="Normal"/>
    <w:rsid w:val="00F2016B"/>
    <w:pPr>
      <w:suppressAutoHyphens/>
      <w:spacing w:after="240" w:line="360" w:lineRule="auto"/>
      <w:jc w:val="both"/>
    </w:pPr>
    <w:rPr>
      <w:kern w:val="1"/>
      <w:szCs w:val="20"/>
      <w:lang w:eastAsia="ar-SA"/>
    </w:rPr>
  </w:style>
  <w:style w:type="paragraph" w:customStyle="1" w:styleId="1TableListe">
    <w:name w:val="1|TableListe"/>
    <w:basedOn w:val="Normal"/>
    <w:rsid w:val="00F2016B"/>
    <w:pPr>
      <w:pageBreakBefore/>
      <w:suppressAutoHyphens/>
      <w:spacing w:before="720" w:after="720" w:line="100" w:lineRule="atLeast"/>
      <w:jc w:val="center"/>
    </w:pPr>
    <w:rPr>
      <w:b/>
      <w:kern w:val="1"/>
      <w:sz w:val="36"/>
      <w:szCs w:val="20"/>
      <w:lang w:eastAsia="ar-SA"/>
    </w:rPr>
  </w:style>
  <w:style w:type="paragraph" w:customStyle="1" w:styleId="Sous-titrePagedegarde">
    <w:name w:val="Sous-titre (Page de garde)"/>
    <w:basedOn w:val="Normal"/>
    <w:next w:val="BodyText"/>
    <w:rsid w:val="00424E0F"/>
    <w:pPr>
      <w:keepNext/>
      <w:tabs>
        <w:tab w:val="right" w:pos="8640"/>
      </w:tabs>
      <w:spacing w:after="560"/>
      <w:ind w:left="1800" w:right="1800"/>
      <w:jc w:val="center"/>
    </w:pPr>
    <w:rPr>
      <w:rFonts w:ascii="Garamond" w:hAnsi="Garamond"/>
      <w:spacing w:val="-2"/>
      <w:szCs w:val="20"/>
      <w:lang w:eastAsia="en-US"/>
    </w:rPr>
  </w:style>
  <w:style w:type="paragraph" w:customStyle="1" w:styleId="CitatioBloc2">
    <w:name w:val="CitatioBloc2"/>
    <w:basedOn w:val="Texte"/>
    <w:rsid w:val="00650275"/>
    <w:pPr>
      <w:spacing w:before="240" w:line="100" w:lineRule="atLeas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675">
      <w:bodyDiv w:val="1"/>
      <w:marLeft w:val="0"/>
      <w:marRight w:val="0"/>
      <w:marTop w:val="0"/>
      <w:marBottom w:val="0"/>
      <w:divBdr>
        <w:top w:val="none" w:sz="0" w:space="0" w:color="auto"/>
        <w:left w:val="none" w:sz="0" w:space="0" w:color="auto"/>
        <w:bottom w:val="none" w:sz="0" w:space="0" w:color="auto"/>
        <w:right w:val="none" w:sz="0" w:space="0" w:color="auto"/>
      </w:divBdr>
    </w:div>
    <w:div w:id="44526198">
      <w:bodyDiv w:val="1"/>
      <w:marLeft w:val="0"/>
      <w:marRight w:val="0"/>
      <w:marTop w:val="0"/>
      <w:marBottom w:val="0"/>
      <w:divBdr>
        <w:top w:val="none" w:sz="0" w:space="0" w:color="auto"/>
        <w:left w:val="none" w:sz="0" w:space="0" w:color="auto"/>
        <w:bottom w:val="none" w:sz="0" w:space="0" w:color="auto"/>
        <w:right w:val="none" w:sz="0" w:space="0" w:color="auto"/>
      </w:divBdr>
    </w:div>
    <w:div w:id="68237192">
      <w:bodyDiv w:val="1"/>
      <w:marLeft w:val="0"/>
      <w:marRight w:val="0"/>
      <w:marTop w:val="0"/>
      <w:marBottom w:val="0"/>
      <w:divBdr>
        <w:top w:val="none" w:sz="0" w:space="0" w:color="auto"/>
        <w:left w:val="none" w:sz="0" w:space="0" w:color="auto"/>
        <w:bottom w:val="none" w:sz="0" w:space="0" w:color="auto"/>
        <w:right w:val="none" w:sz="0" w:space="0" w:color="auto"/>
      </w:divBdr>
    </w:div>
    <w:div w:id="88434858">
      <w:bodyDiv w:val="1"/>
      <w:marLeft w:val="0"/>
      <w:marRight w:val="0"/>
      <w:marTop w:val="0"/>
      <w:marBottom w:val="0"/>
      <w:divBdr>
        <w:top w:val="none" w:sz="0" w:space="0" w:color="auto"/>
        <w:left w:val="none" w:sz="0" w:space="0" w:color="auto"/>
        <w:bottom w:val="none" w:sz="0" w:space="0" w:color="auto"/>
        <w:right w:val="none" w:sz="0" w:space="0" w:color="auto"/>
      </w:divBdr>
    </w:div>
    <w:div w:id="159201151">
      <w:bodyDiv w:val="1"/>
      <w:marLeft w:val="0"/>
      <w:marRight w:val="0"/>
      <w:marTop w:val="0"/>
      <w:marBottom w:val="0"/>
      <w:divBdr>
        <w:top w:val="none" w:sz="0" w:space="0" w:color="auto"/>
        <w:left w:val="none" w:sz="0" w:space="0" w:color="auto"/>
        <w:bottom w:val="none" w:sz="0" w:space="0" w:color="auto"/>
        <w:right w:val="none" w:sz="0" w:space="0" w:color="auto"/>
      </w:divBdr>
    </w:div>
    <w:div w:id="218396428">
      <w:bodyDiv w:val="1"/>
      <w:marLeft w:val="0"/>
      <w:marRight w:val="0"/>
      <w:marTop w:val="0"/>
      <w:marBottom w:val="0"/>
      <w:divBdr>
        <w:top w:val="none" w:sz="0" w:space="0" w:color="auto"/>
        <w:left w:val="none" w:sz="0" w:space="0" w:color="auto"/>
        <w:bottom w:val="none" w:sz="0" w:space="0" w:color="auto"/>
        <w:right w:val="none" w:sz="0" w:space="0" w:color="auto"/>
      </w:divBdr>
    </w:div>
    <w:div w:id="244194522">
      <w:bodyDiv w:val="1"/>
      <w:marLeft w:val="0"/>
      <w:marRight w:val="0"/>
      <w:marTop w:val="0"/>
      <w:marBottom w:val="0"/>
      <w:divBdr>
        <w:top w:val="none" w:sz="0" w:space="0" w:color="auto"/>
        <w:left w:val="none" w:sz="0" w:space="0" w:color="auto"/>
        <w:bottom w:val="none" w:sz="0" w:space="0" w:color="auto"/>
        <w:right w:val="none" w:sz="0" w:space="0" w:color="auto"/>
      </w:divBdr>
    </w:div>
    <w:div w:id="292710994">
      <w:bodyDiv w:val="1"/>
      <w:marLeft w:val="0"/>
      <w:marRight w:val="0"/>
      <w:marTop w:val="0"/>
      <w:marBottom w:val="0"/>
      <w:divBdr>
        <w:top w:val="none" w:sz="0" w:space="0" w:color="auto"/>
        <w:left w:val="none" w:sz="0" w:space="0" w:color="auto"/>
        <w:bottom w:val="none" w:sz="0" w:space="0" w:color="auto"/>
        <w:right w:val="none" w:sz="0" w:space="0" w:color="auto"/>
      </w:divBdr>
    </w:div>
    <w:div w:id="307586932">
      <w:bodyDiv w:val="1"/>
      <w:marLeft w:val="0"/>
      <w:marRight w:val="0"/>
      <w:marTop w:val="0"/>
      <w:marBottom w:val="0"/>
      <w:divBdr>
        <w:top w:val="none" w:sz="0" w:space="0" w:color="auto"/>
        <w:left w:val="none" w:sz="0" w:space="0" w:color="auto"/>
        <w:bottom w:val="none" w:sz="0" w:space="0" w:color="auto"/>
        <w:right w:val="none" w:sz="0" w:space="0" w:color="auto"/>
      </w:divBdr>
    </w:div>
    <w:div w:id="522598395">
      <w:bodyDiv w:val="1"/>
      <w:marLeft w:val="0"/>
      <w:marRight w:val="0"/>
      <w:marTop w:val="0"/>
      <w:marBottom w:val="0"/>
      <w:divBdr>
        <w:top w:val="none" w:sz="0" w:space="0" w:color="auto"/>
        <w:left w:val="none" w:sz="0" w:space="0" w:color="auto"/>
        <w:bottom w:val="none" w:sz="0" w:space="0" w:color="auto"/>
        <w:right w:val="none" w:sz="0" w:space="0" w:color="auto"/>
      </w:divBdr>
    </w:div>
    <w:div w:id="556361205">
      <w:bodyDiv w:val="1"/>
      <w:marLeft w:val="0"/>
      <w:marRight w:val="0"/>
      <w:marTop w:val="0"/>
      <w:marBottom w:val="0"/>
      <w:divBdr>
        <w:top w:val="none" w:sz="0" w:space="0" w:color="auto"/>
        <w:left w:val="none" w:sz="0" w:space="0" w:color="auto"/>
        <w:bottom w:val="none" w:sz="0" w:space="0" w:color="auto"/>
        <w:right w:val="none" w:sz="0" w:space="0" w:color="auto"/>
      </w:divBdr>
    </w:div>
    <w:div w:id="674302112">
      <w:bodyDiv w:val="1"/>
      <w:marLeft w:val="0"/>
      <w:marRight w:val="0"/>
      <w:marTop w:val="0"/>
      <w:marBottom w:val="0"/>
      <w:divBdr>
        <w:top w:val="none" w:sz="0" w:space="0" w:color="auto"/>
        <w:left w:val="none" w:sz="0" w:space="0" w:color="auto"/>
        <w:bottom w:val="none" w:sz="0" w:space="0" w:color="auto"/>
        <w:right w:val="none" w:sz="0" w:space="0" w:color="auto"/>
      </w:divBdr>
    </w:div>
    <w:div w:id="707141882">
      <w:bodyDiv w:val="1"/>
      <w:marLeft w:val="0"/>
      <w:marRight w:val="0"/>
      <w:marTop w:val="0"/>
      <w:marBottom w:val="0"/>
      <w:divBdr>
        <w:top w:val="none" w:sz="0" w:space="0" w:color="auto"/>
        <w:left w:val="none" w:sz="0" w:space="0" w:color="auto"/>
        <w:bottom w:val="none" w:sz="0" w:space="0" w:color="auto"/>
        <w:right w:val="none" w:sz="0" w:space="0" w:color="auto"/>
      </w:divBdr>
    </w:div>
    <w:div w:id="798567074">
      <w:bodyDiv w:val="1"/>
      <w:marLeft w:val="0"/>
      <w:marRight w:val="0"/>
      <w:marTop w:val="0"/>
      <w:marBottom w:val="0"/>
      <w:divBdr>
        <w:top w:val="none" w:sz="0" w:space="0" w:color="auto"/>
        <w:left w:val="none" w:sz="0" w:space="0" w:color="auto"/>
        <w:bottom w:val="none" w:sz="0" w:space="0" w:color="auto"/>
        <w:right w:val="none" w:sz="0" w:space="0" w:color="auto"/>
      </w:divBdr>
    </w:div>
    <w:div w:id="855342450">
      <w:bodyDiv w:val="1"/>
      <w:marLeft w:val="0"/>
      <w:marRight w:val="0"/>
      <w:marTop w:val="0"/>
      <w:marBottom w:val="0"/>
      <w:divBdr>
        <w:top w:val="none" w:sz="0" w:space="0" w:color="auto"/>
        <w:left w:val="none" w:sz="0" w:space="0" w:color="auto"/>
        <w:bottom w:val="none" w:sz="0" w:space="0" w:color="auto"/>
        <w:right w:val="none" w:sz="0" w:space="0" w:color="auto"/>
      </w:divBdr>
    </w:div>
    <w:div w:id="1008950277">
      <w:bodyDiv w:val="1"/>
      <w:marLeft w:val="0"/>
      <w:marRight w:val="0"/>
      <w:marTop w:val="0"/>
      <w:marBottom w:val="0"/>
      <w:divBdr>
        <w:top w:val="none" w:sz="0" w:space="0" w:color="auto"/>
        <w:left w:val="none" w:sz="0" w:space="0" w:color="auto"/>
        <w:bottom w:val="none" w:sz="0" w:space="0" w:color="auto"/>
        <w:right w:val="none" w:sz="0" w:space="0" w:color="auto"/>
      </w:divBdr>
    </w:div>
    <w:div w:id="1188640617">
      <w:bodyDiv w:val="1"/>
      <w:marLeft w:val="0"/>
      <w:marRight w:val="0"/>
      <w:marTop w:val="0"/>
      <w:marBottom w:val="0"/>
      <w:divBdr>
        <w:top w:val="none" w:sz="0" w:space="0" w:color="auto"/>
        <w:left w:val="none" w:sz="0" w:space="0" w:color="auto"/>
        <w:bottom w:val="none" w:sz="0" w:space="0" w:color="auto"/>
        <w:right w:val="none" w:sz="0" w:space="0" w:color="auto"/>
      </w:divBdr>
    </w:div>
    <w:div w:id="1207252563">
      <w:bodyDiv w:val="1"/>
      <w:marLeft w:val="0"/>
      <w:marRight w:val="0"/>
      <w:marTop w:val="0"/>
      <w:marBottom w:val="0"/>
      <w:divBdr>
        <w:top w:val="none" w:sz="0" w:space="0" w:color="auto"/>
        <w:left w:val="none" w:sz="0" w:space="0" w:color="auto"/>
        <w:bottom w:val="none" w:sz="0" w:space="0" w:color="auto"/>
        <w:right w:val="none" w:sz="0" w:space="0" w:color="auto"/>
      </w:divBdr>
    </w:div>
    <w:div w:id="1240410611">
      <w:bodyDiv w:val="1"/>
      <w:marLeft w:val="0"/>
      <w:marRight w:val="0"/>
      <w:marTop w:val="0"/>
      <w:marBottom w:val="0"/>
      <w:divBdr>
        <w:top w:val="none" w:sz="0" w:space="0" w:color="auto"/>
        <w:left w:val="none" w:sz="0" w:space="0" w:color="auto"/>
        <w:bottom w:val="none" w:sz="0" w:space="0" w:color="auto"/>
        <w:right w:val="none" w:sz="0" w:space="0" w:color="auto"/>
      </w:divBdr>
    </w:div>
    <w:div w:id="1359500723">
      <w:bodyDiv w:val="1"/>
      <w:marLeft w:val="0"/>
      <w:marRight w:val="0"/>
      <w:marTop w:val="0"/>
      <w:marBottom w:val="0"/>
      <w:divBdr>
        <w:top w:val="none" w:sz="0" w:space="0" w:color="auto"/>
        <w:left w:val="none" w:sz="0" w:space="0" w:color="auto"/>
        <w:bottom w:val="none" w:sz="0" w:space="0" w:color="auto"/>
        <w:right w:val="none" w:sz="0" w:space="0" w:color="auto"/>
      </w:divBdr>
    </w:div>
    <w:div w:id="1417633806">
      <w:bodyDiv w:val="1"/>
      <w:marLeft w:val="0"/>
      <w:marRight w:val="0"/>
      <w:marTop w:val="0"/>
      <w:marBottom w:val="0"/>
      <w:divBdr>
        <w:top w:val="none" w:sz="0" w:space="0" w:color="auto"/>
        <w:left w:val="none" w:sz="0" w:space="0" w:color="auto"/>
        <w:bottom w:val="none" w:sz="0" w:space="0" w:color="auto"/>
        <w:right w:val="none" w:sz="0" w:space="0" w:color="auto"/>
      </w:divBdr>
    </w:div>
    <w:div w:id="1455489380">
      <w:bodyDiv w:val="1"/>
      <w:marLeft w:val="0"/>
      <w:marRight w:val="0"/>
      <w:marTop w:val="0"/>
      <w:marBottom w:val="0"/>
      <w:divBdr>
        <w:top w:val="none" w:sz="0" w:space="0" w:color="auto"/>
        <w:left w:val="none" w:sz="0" w:space="0" w:color="auto"/>
        <w:bottom w:val="none" w:sz="0" w:space="0" w:color="auto"/>
        <w:right w:val="none" w:sz="0" w:space="0" w:color="auto"/>
      </w:divBdr>
    </w:div>
    <w:div w:id="1543398872">
      <w:bodyDiv w:val="1"/>
      <w:marLeft w:val="0"/>
      <w:marRight w:val="0"/>
      <w:marTop w:val="0"/>
      <w:marBottom w:val="0"/>
      <w:divBdr>
        <w:top w:val="none" w:sz="0" w:space="0" w:color="auto"/>
        <w:left w:val="none" w:sz="0" w:space="0" w:color="auto"/>
        <w:bottom w:val="none" w:sz="0" w:space="0" w:color="auto"/>
        <w:right w:val="none" w:sz="0" w:space="0" w:color="auto"/>
      </w:divBdr>
    </w:div>
    <w:div w:id="1592859385">
      <w:bodyDiv w:val="1"/>
      <w:marLeft w:val="0"/>
      <w:marRight w:val="0"/>
      <w:marTop w:val="0"/>
      <w:marBottom w:val="0"/>
      <w:divBdr>
        <w:top w:val="none" w:sz="0" w:space="0" w:color="auto"/>
        <w:left w:val="none" w:sz="0" w:space="0" w:color="auto"/>
        <w:bottom w:val="none" w:sz="0" w:space="0" w:color="auto"/>
        <w:right w:val="none" w:sz="0" w:space="0" w:color="auto"/>
      </w:divBdr>
    </w:div>
    <w:div w:id="1834174543">
      <w:bodyDiv w:val="1"/>
      <w:marLeft w:val="0"/>
      <w:marRight w:val="0"/>
      <w:marTop w:val="0"/>
      <w:marBottom w:val="0"/>
      <w:divBdr>
        <w:top w:val="none" w:sz="0" w:space="0" w:color="auto"/>
        <w:left w:val="none" w:sz="0" w:space="0" w:color="auto"/>
        <w:bottom w:val="none" w:sz="0" w:space="0" w:color="auto"/>
        <w:right w:val="none" w:sz="0" w:space="0" w:color="auto"/>
      </w:divBdr>
    </w:div>
    <w:div w:id="1838766473">
      <w:bodyDiv w:val="1"/>
      <w:marLeft w:val="0"/>
      <w:marRight w:val="0"/>
      <w:marTop w:val="0"/>
      <w:marBottom w:val="0"/>
      <w:divBdr>
        <w:top w:val="none" w:sz="0" w:space="0" w:color="auto"/>
        <w:left w:val="none" w:sz="0" w:space="0" w:color="auto"/>
        <w:bottom w:val="none" w:sz="0" w:space="0" w:color="auto"/>
        <w:right w:val="none" w:sz="0" w:space="0" w:color="auto"/>
      </w:divBdr>
    </w:div>
    <w:div w:id="1939941694">
      <w:bodyDiv w:val="1"/>
      <w:marLeft w:val="0"/>
      <w:marRight w:val="0"/>
      <w:marTop w:val="0"/>
      <w:marBottom w:val="0"/>
      <w:divBdr>
        <w:top w:val="none" w:sz="0" w:space="0" w:color="auto"/>
        <w:left w:val="none" w:sz="0" w:space="0" w:color="auto"/>
        <w:bottom w:val="none" w:sz="0" w:space="0" w:color="auto"/>
        <w:right w:val="none" w:sz="0" w:space="0" w:color="auto"/>
      </w:divBdr>
    </w:div>
    <w:div w:id="1941642330">
      <w:bodyDiv w:val="1"/>
      <w:marLeft w:val="0"/>
      <w:marRight w:val="0"/>
      <w:marTop w:val="0"/>
      <w:marBottom w:val="0"/>
      <w:divBdr>
        <w:top w:val="none" w:sz="0" w:space="0" w:color="auto"/>
        <w:left w:val="none" w:sz="0" w:space="0" w:color="auto"/>
        <w:bottom w:val="none" w:sz="0" w:space="0" w:color="auto"/>
        <w:right w:val="none" w:sz="0" w:space="0" w:color="auto"/>
      </w:divBdr>
    </w:div>
    <w:div w:id="1990017436">
      <w:bodyDiv w:val="1"/>
      <w:marLeft w:val="0"/>
      <w:marRight w:val="0"/>
      <w:marTop w:val="0"/>
      <w:marBottom w:val="0"/>
      <w:divBdr>
        <w:top w:val="none" w:sz="0" w:space="0" w:color="auto"/>
        <w:left w:val="none" w:sz="0" w:space="0" w:color="auto"/>
        <w:bottom w:val="none" w:sz="0" w:space="0" w:color="auto"/>
        <w:right w:val="none" w:sz="0" w:space="0" w:color="auto"/>
      </w:divBdr>
    </w:div>
    <w:div w:id="2026318353">
      <w:bodyDiv w:val="1"/>
      <w:marLeft w:val="0"/>
      <w:marRight w:val="0"/>
      <w:marTop w:val="0"/>
      <w:marBottom w:val="0"/>
      <w:divBdr>
        <w:top w:val="none" w:sz="0" w:space="0" w:color="auto"/>
        <w:left w:val="none" w:sz="0" w:space="0" w:color="auto"/>
        <w:bottom w:val="none" w:sz="0" w:space="0" w:color="auto"/>
        <w:right w:val="none" w:sz="0" w:space="0" w:color="auto"/>
      </w:divBdr>
    </w:div>
    <w:div w:id="2056998522">
      <w:bodyDiv w:val="1"/>
      <w:marLeft w:val="0"/>
      <w:marRight w:val="0"/>
      <w:marTop w:val="0"/>
      <w:marBottom w:val="0"/>
      <w:divBdr>
        <w:top w:val="none" w:sz="0" w:space="0" w:color="auto"/>
        <w:left w:val="none" w:sz="0" w:space="0" w:color="auto"/>
        <w:bottom w:val="none" w:sz="0" w:space="0" w:color="auto"/>
        <w:right w:val="none" w:sz="0" w:space="0" w:color="auto"/>
      </w:divBdr>
    </w:div>
    <w:div w:id="20877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hyperlink" Target="http://www.si.ens-cachan.fr/ressource/r17/r17.htm"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file:///C:\Users\ZFC\Downloads\DUNOD"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image" Target="media/image1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3784-AA4B-4283-8BF1-3F89BAA5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2611</Words>
  <Characters>14365</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Mémoire De Mastère</vt:lpstr>
      <vt:lpstr>Mémoire De Mastère</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Mastère</dc:title>
  <dc:subject/>
  <dc:creator>Département CIP Issat Gabès</dc:creator>
  <cp:keywords/>
  <cp:lastModifiedBy>Utilisateur Windows</cp:lastModifiedBy>
  <cp:revision>3</cp:revision>
  <cp:lastPrinted>2008-07-07T10:06:00Z</cp:lastPrinted>
  <dcterms:created xsi:type="dcterms:W3CDTF">2023-06-09T09:17:00Z</dcterms:created>
  <dcterms:modified xsi:type="dcterms:W3CDTF">2023-06-09T09:21:00Z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